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15" w:rsidRPr="00CA5F82" w:rsidRDefault="00CA5F82">
      <w:pPr>
        <w:rPr>
          <w:sz w:val="28"/>
          <w:szCs w:val="28"/>
        </w:rPr>
      </w:pPr>
      <w:bookmarkStart w:id="0" w:name="_GoBack"/>
      <w:bookmarkEnd w:id="0"/>
      <w:r w:rsidRPr="00CA5F82">
        <w:rPr>
          <w:sz w:val="28"/>
          <w:szCs w:val="28"/>
        </w:rPr>
        <w:t>Forensic science</w:t>
      </w:r>
    </w:p>
    <w:p w:rsidR="00CA5F82" w:rsidRDefault="00CA5F82" w:rsidP="00CA5F82">
      <w:pPr>
        <w:ind w:left="1440" w:hanging="1440"/>
      </w:pPr>
      <w:r w:rsidRPr="00C7755E">
        <w:rPr>
          <w:rFonts w:ascii="Bodoni MT Black" w:hAnsi="Bodoni MT Black"/>
        </w:rPr>
        <w:t>Content</w:t>
      </w:r>
      <w:r>
        <w:t>:</w:t>
      </w:r>
      <w:r>
        <w:tab/>
      </w:r>
      <w:r w:rsidRPr="00514FE2">
        <w:rPr>
          <w:u w:val="single"/>
        </w:rPr>
        <w:t>First quarter</w:t>
      </w:r>
      <w:r>
        <w:t xml:space="preserve">- Crime Scene Investigation, Hair, Fiber, and Pollen Analysis </w:t>
      </w:r>
    </w:p>
    <w:p w:rsidR="00CA5F82" w:rsidRDefault="00CA5F82" w:rsidP="00CA5F82">
      <w:pPr>
        <w:ind w:left="1440" w:hanging="1440"/>
      </w:pPr>
      <w:r>
        <w:t xml:space="preserve">                             </w:t>
      </w:r>
      <w:r w:rsidRPr="00514FE2">
        <w:rPr>
          <w:u w:val="single"/>
        </w:rPr>
        <w:t>Second quarter</w:t>
      </w:r>
      <w:r>
        <w:t xml:space="preserve">- Fingerprinting, DNA Analysis, Blood and Blood Spatter  </w:t>
      </w:r>
    </w:p>
    <w:p w:rsidR="00CA5F82" w:rsidRDefault="00CA5F82" w:rsidP="00CA5F82">
      <w:pPr>
        <w:ind w:left="1440" w:hanging="1440"/>
      </w:pPr>
      <w:r>
        <w:t xml:space="preserve">                             </w:t>
      </w:r>
      <w:r w:rsidRPr="00514FE2">
        <w:rPr>
          <w:u w:val="single"/>
        </w:rPr>
        <w:t>Third quarter</w:t>
      </w:r>
      <w:r>
        <w:t xml:space="preserve">- Toxicology, Anthropology, Handwriting Analysis                        </w:t>
      </w:r>
    </w:p>
    <w:p w:rsidR="00CA5F82" w:rsidRDefault="00CA5F82" w:rsidP="00CA5F82">
      <w:pPr>
        <w:ind w:left="1440" w:hanging="1440"/>
      </w:pPr>
      <w:r>
        <w:t xml:space="preserve">                             </w:t>
      </w:r>
      <w:r w:rsidRPr="00514FE2">
        <w:rPr>
          <w:u w:val="single"/>
        </w:rPr>
        <w:t>Fourth quarter</w:t>
      </w:r>
      <w:r>
        <w:t>- Ballistics, Death (autopsy, entomology), Criminal Psychology</w:t>
      </w:r>
    </w:p>
    <w:p w:rsidR="00CA5F82" w:rsidRDefault="00CA5F82" w:rsidP="00CA5F82">
      <w:pPr>
        <w:ind w:left="1440" w:hanging="1440"/>
      </w:pPr>
    </w:p>
    <w:p w:rsidR="00CA5F82" w:rsidRDefault="00CA5F82" w:rsidP="00CA5F82">
      <w:pPr>
        <w:ind w:left="1440" w:hanging="1440"/>
      </w:pPr>
    </w:p>
    <w:p w:rsidR="00CA5F82" w:rsidRDefault="00CA5F82" w:rsidP="00CA5F82">
      <w:pPr>
        <w:ind w:left="1440" w:hanging="1440"/>
      </w:pPr>
    </w:p>
    <w:p w:rsidR="00CA5F82" w:rsidRPr="00CA5F82" w:rsidRDefault="00CA5F82">
      <w:pPr>
        <w:rPr>
          <w:sz w:val="28"/>
          <w:szCs w:val="28"/>
        </w:rPr>
      </w:pPr>
      <w:r w:rsidRPr="00CA5F82">
        <w:rPr>
          <w:sz w:val="28"/>
          <w:szCs w:val="28"/>
        </w:rPr>
        <w:t>Advanced Criminalistics</w:t>
      </w:r>
    </w:p>
    <w:p w:rsidR="00CA5F82" w:rsidRDefault="00CA5F82">
      <w:r w:rsidRPr="00CA5F82">
        <w:rPr>
          <w:rFonts w:ascii="Bodoni MT Black" w:hAnsi="Bodoni MT Black"/>
        </w:rPr>
        <w:t>Content:</w:t>
      </w:r>
      <w:r>
        <w:tab/>
      </w:r>
      <w:r w:rsidRPr="00CA5F82">
        <w:rPr>
          <w:u w:val="single"/>
        </w:rPr>
        <w:t>First quarter</w:t>
      </w:r>
      <w:r>
        <w:t xml:space="preserve">-Crime Scene Processing, Evidence Analysis   </w:t>
      </w:r>
    </w:p>
    <w:p w:rsidR="00CA5F82" w:rsidRDefault="00CA5F82">
      <w:r>
        <w:t xml:space="preserve">                            </w:t>
      </w:r>
      <w:r>
        <w:tab/>
      </w:r>
      <w:r w:rsidRPr="00CA5F82">
        <w:rPr>
          <w:u w:val="single"/>
        </w:rPr>
        <w:t>Second quarter</w:t>
      </w:r>
      <w:r>
        <w:t xml:space="preserve">-Arson, Cybercrimes, Categories of Crimes                                                                                                                  </w:t>
      </w:r>
    </w:p>
    <w:p w:rsidR="00CA5F82" w:rsidRDefault="00CA5F82">
      <w:r>
        <w:tab/>
      </w:r>
      <w:r>
        <w:tab/>
      </w:r>
      <w:r w:rsidRPr="00CA5F82">
        <w:rPr>
          <w:u w:val="single"/>
        </w:rPr>
        <w:t>Third quarter</w:t>
      </w:r>
      <w:r>
        <w:t>-Interrogation, Law Enforcement (Federal, State, Local)</w:t>
      </w:r>
    </w:p>
    <w:p w:rsidR="00CA5F82" w:rsidRDefault="00CA5F82">
      <w:r>
        <w:tab/>
      </w:r>
      <w:r>
        <w:tab/>
      </w:r>
      <w:r w:rsidRPr="00CA5F82">
        <w:rPr>
          <w:u w:val="single"/>
        </w:rPr>
        <w:t>Fourth quarter</w:t>
      </w:r>
      <w:r>
        <w:t>-Independent project/Internship</w:t>
      </w:r>
    </w:p>
    <w:sectPr w:rsidR="00CA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82"/>
    <w:rsid w:val="0036590E"/>
    <w:rsid w:val="006F5B69"/>
    <w:rsid w:val="00CA5F82"/>
    <w:rsid w:val="00D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Keener</dc:creator>
  <cp:lastModifiedBy>Michael Dillon</cp:lastModifiedBy>
  <cp:revision>2</cp:revision>
  <dcterms:created xsi:type="dcterms:W3CDTF">2013-11-18T19:20:00Z</dcterms:created>
  <dcterms:modified xsi:type="dcterms:W3CDTF">2013-11-18T19:20:00Z</dcterms:modified>
</cp:coreProperties>
</file>