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A4390" w14:textId="77777777" w:rsidR="00FF1E98" w:rsidRPr="00FF1E98" w:rsidRDefault="00FF1E98" w:rsidP="00FF1E98">
      <w:pPr>
        <w:spacing w:before="100" w:beforeAutospacing="1" w:after="100" w:afterAutospacing="1"/>
        <w:contextualSpacing/>
        <w:jc w:val="center"/>
        <w:rPr>
          <w:b/>
          <w:bCs/>
          <w:sz w:val="32"/>
          <w:szCs w:val="32"/>
        </w:rPr>
      </w:pPr>
      <w:r w:rsidRPr="00FF1E98">
        <w:rPr>
          <w:b/>
          <w:bCs/>
          <w:sz w:val="32"/>
          <w:szCs w:val="32"/>
        </w:rPr>
        <w:t>WILSON SCHOOL DISTRICT</w:t>
      </w:r>
    </w:p>
    <w:p w14:paraId="2485DFEA" w14:textId="77777777" w:rsidR="00527CD7" w:rsidRDefault="00FF1E98" w:rsidP="00527CD7">
      <w:pPr>
        <w:spacing w:before="100" w:beforeAutospacing="1" w:after="100" w:afterAutospacing="1"/>
        <w:contextualSpacing/>
        <w:jc w:val="center"/>
        <w:rPr>
          <w:b/>
          <w:bCs/>
          <w:sz w:val="32"/>
          <w:szCs w:val="32"/>
        </w:rPr>
      </w:pPr>
      <w:r w:rsidRPr="00FF1E98">
        <w:rPr>
          <w:b/>
          <w:bCs/>
          <w:sz w:val="32"/>
          <w:szCs w:val="32"/>
        </w:rPr>
        <w:t>SCHOOL NUTRITION PROGRAM</w:t>
      </w:r>
    </w:p>
    <w:p w14:paraId="35E26292" w14:textId="10E9CB2D" w:rsidR="00527CD7" w:rsidRPr="00527CD7" w:rsidRDefault="004B01DE" w:rsidP="00527CD7">
      <w:pPr>
        <w:spacing w:before="100" w:beforeAutospacing="1" w:after="100" w:afterAutospacing="1"/>
        <w:contextualSpacing/>
        <w:jc w:val="center"/>
        <w:rPr>
          <w:bCs/>
          <w:sz w:val="32"/>
          <w:szCs w:val="32"/>
        </w:rPr>
      </w:pPr>
      <w:r>
        <w:rPr>
          <w:rStyle w:val="Strong"/>
          <w:rFonts w:eastAsia="Times New Roman"/>
          <w:bCs w:val="0"/>
          <w:sz w:val="32"/>
          <w:szCs w:val="32"/>
        </w:rPr>
        <w:t>Negative Account Balances</w:t>
      </w:r>
    </w:p>
    <w:p w14:paraId="72D1E188" w14:textId="77777777" w:rsidR="004B01DE" w:rsidRDefault="004B01DE" w:rsidP="004B01DE">
      <w:pPr>
        <w:pStyle w:val="NormalWeb"/>
      </w:pPr>
    </w:p>
    <w:p w14:paraId="2D122B7C" w14:textId="21886ED5" w:rsidR="004B01DE" w:rsidRPr="004B01DE" w:rsidRDefault="004B01DE" w:rsidP="004B01DE">
      <w:pPr>
        <w:pStyle w:val="NormalWeb"/>
        <w:rPr>
          <w:sz w:val="28"/>
          <w:szCs w:val="28"/>
        </w:rPr>
      </w:pPr>
      <w:r w:rsidRPr="004B01DE">
        <w:rPr>
          <w:sz w:val="28"/>
          <w:szCs w:val="28"/>
        </w:rPr>
        <w:t xml:space="preserve">The </w:t>
      </w:r>
      <w:r>
        <w:rPr>
          <w:sz w:val="28"/>
          <w:szCs w:val="28"/>
        </w:rPr>
        <w:t xml:space="preserve">School Nutrition Program will notify </w:t>
      </w:r>
      <w:r w:rsidRPr="004B01DE">
        <w:rPr>
          <w:sz w:val="28"/>
          <w:szCs w:val="28"/>
        </w:rPr>
        <w:t xml:space="preserve">you </w:t>
      </w:r>
      <w:r>
        <w:rPr>
          <w:sz w:val="28"/>
          <w:szCs w:val="28"/>
        </w:rPr>
        <w:t>that your child’s</w:t>
      </w:r>
      <w:r w:rsidRPr="004B01DE">
        <w:rPr>
          <w:sz w:val="28"/>
          <w:szCs w:val="28"/>
        </w:rPr>
        <w:t xml:space="preserve"> account is in the negative and that payment is expected.</w:t>
      </w:r>
      <w:r>
        <w:rPr>
          <w:sz w:val="28"/>
          <w:szCs w:val="28"/>
        </w:rPr>
        <w:t xml:space="preserve"> </w:t>
      </w:r>
      <w:r w:rsidRPr="004B01DE">
        <w:rPr>
          <w:sz w:val="28"/>
          <w:szCs w:val="28"/>
        </w:rPr>
        <w:t>If your child’s account goes in t</w:t>
      </w:r>
      <w:r w:rsidR="00EE29C0">
        <w:rPr>
          <w:sz w:val="28"/>
          <w:szCs w:val="28"/>
        </w:rPr>
        <w:t>he “negative” it is the parent/guardian</w:t>
      </w:r>
      <w:r w:rsidRPr="004B01DE">
        <w:rPr>
          <w:sz w:val="28"/>
          <w:szCs w:val="28"/>
        </w:rPr>
        <w:t xml:space="preserve"> responsibility to </w:t>
      </w:r>
      <w:r w:rsidR="00EE29C0">
        <w:rPr>
          <w:sz w:val="28"/>
          <w:szCs w:val="28"/>
        </w:rPr>
        <w:t>pay the deficit</w:t>
      </w:r>
      <w:r w:rsidRPr="004B01DE">
        <w:rPr>
          <w:sz w:val="28"/>
          <w:szCs w:val="28"/>
        </w:rPr>
        <w:t xml:space="preserve">. </w:t>
      </w:r>
      <w:r>
        <w:rPr>
          <w:sz w:val="28"/>
          <w:szCs w:val="28"/>
        </w:rPr>
        <w:t xml:space="preserve">We recognize there will be times a child may forget money or notification of a negative balance and payment may cross in the mail. We ask that you respond promptly to a negative account notification. </w:t>
      </w:r>
    </w:p>
    <w:p w14:paraId="304FD5FC" w14:textId="6BBD5AAA" w:rsidR="002F2BE8" w:rsidRDefault="002F2BE8" w:rsidP="004B01DE">
      <w:pPr>
        <w:pStyle w:val="NormalWeb"/>
        <w:rPr>
          <w:sz w:val="28"/>
          <w:szCs w:val="28"/>
        </w:rPr>
      </w:pPr>
      <w:r>
        <w:rPr>
          <w:sz w:val="28"/>
          <w:szCs w:val="28"/>
        </w:rPr>
        <w:t>If you are having difficulty paying for your child’s meals and feel you might qualify for Free or Reduced meals please complete an application or call the School Nutrition Office, (610) 670-0180, extension 1148, to discuss meal payment options.</w:t>
      </w:r>
    </w:p>
    <w:p w14:paraId="2BAAEE6F" w14:textId="6842B1D9" w:rsidR="00EE29C0" w:rsidRPr="004B01DE" w:rsidRDefault="00EE29C0" w:rsidP="004B01DE">
      <w:pPr>
        <w:pStyle w:val="NormalWeb"/>
        <w:rPr>
          <w:sz w:val="28"/>
          <w:szCs w:val="28"/>
        </w:rPr>
      </w:pPr>
      <w:r>
        <w:rPr>
          <w:rStyle w:val="Strong"/>
          <w:sz w:val="28"/>
          <w:szCs w:val="28"/>
        </w:rPr>
        <w:t xml:space="preserve">We are not able to tell your child about their meal account balance </w:t>
      </w:r>
      <w:r>
        <w:rPr>
          <w:sz w:val="28"/>
          <w:szCs w:val="28"/>
        </w:rPr>
        <w:t xml:space="preserve">unless they make a specific inquiry about their account balance to the Cashier or the Cafeteria Manager. Cashiers </w:t>
      </w:r>
      <w:r w:rsidRPr="004B01DE">
        <w:rPr>
          <w:sz w:val="28"/>
          <w:szCs w:val="28"/>
        </w:rPr>
        <w:t xml:space="preserve">will not inform </w:t>
      </w:r>
      <w:r>
        <w:rPr>
          <w:sz w:val="28"/>
          <w:szCs w:val="28"/>
        </w:rPr>
        <w:t>your child as they come through the serving line</w:t>
      </w:r>
      <w:r w:rsidRPr="004B01DE">
        <w:rPr>
          <w:sz w:val="28"/>
          <w:szCs w:val="28"/>
        </w:rPr>
        <w:t xml:space="preserve"> that </w:t>
      </w:r>
      <w:r>
        <w:rPr>
          <w:sz w:val="28"/>
          <w:szCs w:val="28"/>
        </w:rPr>
        <w:t>your child</w:t>
      </w:r>
      <w:r w:rsidRPr="004B01DE">
        <w:rPr>
          <w:sz w:val="28"/>
          <w:szCs w:val="28"/>
        </w:rPr>
        <w:t xml:space="preserve"> has a negative balance.</w:t>
      </w:r>
      <w:r>
        <w:rPr>
          <w:sz w:val="28"/>
          <w:szCs w:val="28"/>
        </w:rPr>
        <w:t xml:space="preserve"> We will send home confidential notificatio</w:t>
      </w:r>
      <w:r>
        <w:rPr>
          <w:sz w:val="28"/>
          <w:szCs w:val="28"/>
        </w:rPr>
        <w:t xml:space="preserve">n of the outstanding balance.  </w:t>
      </w:r>
    </w:p>
    <w:p w14:paraId="0B642FBD" w14:textId="4ACC1651" w:rsidR="002F2BE8" w:rsidRDefault="004B01DE" w:rsidP="004B01DE">
      <w:pPr>
        <w:pStyle w:val="NormalWeb"/>
        <w:rPr>
          <w:sz w:val="28"/>
          <w:szCs w:val="28"/>
        </w:rPr>
      </w:pPr>
      <w:r w:rsidRPr="004B01DE">
        <w:rPr>
          <w:rStyle w:val="Strong"/>
          <w:sz w:val="28"/>
          <w:szCs w:val="28"/>
        </w:rPr>
        <w:t>NOTE</w:t>
      </w:r>
      <w:r w:rsidRPr="004B01DE">
        <w:rPr>
          <w:sz w:val="28"/>
          <w:szCs w:val="28"/>
        </w:rPr>
        <w:t xml:space="preserve">: If a student has a negative balance and leaves the district for any reason, his/her negative balance </w:t>
      </w:r>
      <w:r w:rsidR="002F2BE8">
        <w:rPr>
          <w:sz w:val="28"/>
          <w:szCs w:val="28"/>
        </w:rPr>
        <w:t xml:space="preserve">the District </w:t>
      </w:r>
      <w:r w:rsidRPr="004B01DE">
        <w:rPr>
          <w:sz w:val="28"/>
          <w:szCs w:val="28"/>
        </w:rPr>
        <w:t>will</w:t>
      </w:r>
      <w:r w:rsidR="002F2BE8">
        <w:rPr>
          <w:sz w:val="28"/>
          <w:szCs w:val="28"/>
        </w:rPr>
        <w:t>,</w:t>
      </w:r>
    </w:p>
    <w:p w14:paraId="7E44996C" w14:textId="6ED05EA7" w:rsidR="004B01DE" w:rsidRDefault="002F2BE8" w:rsidP="002F2BE8">
      <w:pPr>
        <w:pStyle w:val="NormalWeb"/>
        <w:numPr>
          <w:ilvl w:val="0"/>
          <w:numId w:val="4"/>
        </w:numPr>
        <w:rPr>
          <w:sz w:val="28"/>
          <w:szCs w:val="28"/>
        </w:rPr>
      </w:pPr>
      <w:r>
        <w:rPr>
          <w:sz w:val="28"/>
          <w:szCs w:val="28"/>
        </w:rPr>
        <w:t>Transfer the negative balance</w:t>
      </w:r>
      <w:r w:rsidR="004B01DE" w:rsidRPr="004B01DE">
        <w:rPr>
          <w:sz w:val="28"/>
          <w:szCs w:val="28"/>
        </w:rPr>
        <w:t xml:space="preserve"> to a sibling’s account </w:t>
      </w:r>
      <w:r>
        <w:rPr>
          <w:sz w:val="28"/>
          <w:szCs w:val="28"/>
        </w:rPr>
        <w:t>to pay off the debt</w:t>
      </w:r>
    </w:p>
    <w:p w14:paraId="1280FFC3" w14:textId="10DBF1CA" w:rsidR="002F2BE8" w:rsidRDefault="00EE29C0" w:rsidP="002F2BE8">
      <w:pPr>
        <w:pStyle w:val="NormalWeb"/>
        <w:numPr>
          <w:ilvl w:val="0"/>
          <w:numId w:val="4"/>
        </w:numPr>
        <w:rPr>
          <w:sz w:val="28"/>
          <w:szCs w:val="28"/>
        </w:rPr>
      </w:pPr>
      <w:r>
        <w:rPr>
          <w:sz w:val="28"/>
          <w:szCs w:val="28"/>
        </w:rPr>
        <w:t xml:space="preserve">Work with you to address the negative balance and </w:t>
      </w:r>
      <w:r w:rsidR="002F2BE8">
        <w:rPr>
          <w:sz w:val="28"/>
          <w:szCs w:val="28"/>
        </w:rPr>
        <w:t xml:space="preserve">establish a </w:t>
      </w:r>
      <w:r>
        <w:rPr>
          <w:sz w:val="28"/>
          <w:szCs w:val="28"/>
        </w:rPr>
        <w:t>re</w:t>
      </w:r>
      <w:r w:rsidR="002F2BE8">
        <w:rPr>
          <w:sz w:val="28"/>
          <w:szCs w:val="28"/>
        </w:rPr>
        <w:t xml:space="preserve">payment plan </w:t>
      </w:r>
    </w:p>
    <w:p w14:paraId="5D102B5B" w14:textId="77777777" w:rsidR="00EE29C0" w:rsidRDefault="00EE29C0" w:rsidP="00EE29C0">
      <w:pPr>
        <w:pStyle w:val="NormalWeb"/>
        <w:ind w:left="1440"/>
        <w:rPr>
          <w:sz w:val="28"/>
          <w:szCs w:val="28"/>
        </w:rPr>
      </w:pPr>
      <w:bookmarkStart w:id="0" w:name="_GoBack"/>
      <w:bookmarkEnd w:id="0"/>
    </w:p>
    <w:p w14:paraId="348D6D27" w14:textId="77777777" w:rsidR="002F2BE8" w:rsidRPr="004B01DE" w:rsidRDefault="002F2BE8" w:rsidP="004B01DE">
      <w:pPr>
        <w:pStyle w:val="NormalWeb"/>
        <w:rPr>
          <w:sz w:val="28"/>
          <w:szCs w:val="28"/>
        </w:rPr>
      </w:pPr>
    </w:p>
    <w:p w14:paraId="28BEC8DC" w14:textId="77777777" w:rsidR="004B01DE" w:rsidRDefault="004B01DE" w:rsidP="004B01DE">
      <w:pPr>
        <w:pStyle w:val="NormalWeb"/>
      </w:pPr>
      <w:r>
        <w:t> </w:t>
      </w:r>
    </w:p>
    <w:p w14:paraId="3A2C66E1" w14:textId="77777777" w:rsidR="004B01DE" w:rsidRDefault="004B01DE" w:rsidP="004B01DE">
      <w:pPr>
        <w:pStyle w:val="NormalWeb"/>
      </w:pPr>
      <w:r>
        <w:t> </w:t>
      </w:r>
    </w:p>
    <w:p w14:paraId="4A009274" w14:textId="074CBC4C" w:rsidR="00122293" w:rsidRPr="00527CD7" w:rsidRDefault="00122293" w:rsidP="004B01DE">
      <w:pPr>
        <w:pStyle w:val="NormalWeb"/>
        <w:rPr>
          <w:sz w:val="28"/>
          <w:szCs w:val="28"/>
        </w:rPr>
      </w:pPr>
    </w:p>
    <w:sectPr w:rsidR="00122293" w:rsidRPr="00527CD7" w:rsidSect="00806E89">
      <w:pgSz w:w="12240" w:h="15840"/>
      <w:pgMar w:top="1143" w:right="1008" w:bottom="111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94E4C"/>
    <w:multiLevelType w:val="hybridMultilevel"/>
    <w:tmpl w:val="0DD2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1210F"/>
    <w:multiLevelType w:val="multilevel"/>
    <w:tmpl w:val="EC8E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B7F7D"/>
    <w:multiLevelType w:val="multilevel"/>
    <w:tmpl w:val="5B5E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6B796B"/>
    <w:multiLevelType w:val="hybridMultilevel"/>
    <w:tmpl w:val="8A127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mirrorMargin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98"/>
    <w:rsid w:val="00064058"/>
    <w:rsid w:val="00122293"/>
    <w:rsid w:val="001F6178"/>
    <w:rsid w:val="002F2BE8"/>
    <w:rsid w:val="003B4CF5"/>
    <w:rsid w:val="004B01DE"/>
    <w:rsid w:val="004B5FC6"/>
    <w:rsid w:val="00527CD7"/>
    <w:rsid w:val="00590F3F"/>
    <w:rsid w:val="005B3A84"/>
    <w:rsid w:val="005D504B"/>
    <w:rsid w:val="00627751"/>
    <w:rsid w:val="00667392"/>
    <w:rsid w:val="006D1329"/>
    <w:rsid w:val="00806E89"/>
    <w:rsid w:val="008262BF"/>
    <w:rsid w:val="00865ECB"/>
    <w:rsid w:val="00B94D68"/>
    <w:rsid w:val="00C82661"/>
    <w:rsid w:val="00D70B99"/>
    <w:rsid w:val="00EE29C0"/>
    <w:rsid w:val="00FF1E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3D0D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CD7"/>
    <w:rPr>
      <w:rFonts w:ascii="Times New Roman" w:hAnsi="Times New Roman" w:cs="Times New Roman"/>
    </w:rPr>
  </w:style>
  <w:style w:type="paragraph" w:styleId="Heading4">
    <w:name w:val="heading 4"/>
    <w:basedOn w:val="Normal"/>
    <w:link w:val="Heading4Char"/>
    <w:uiPriority w:val="9"/>
    <w:qFormat/>
    <w:rsid w:val="00FF1E9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1E98"/>
    <w:rPr>
      <w:rFonts w:ascii="Times New Roman" w:hAnsi="Times New Roman" w:cs="Times New Roman"/>
      <w:b/>
      <w:bCs/>
    </w:rPr>
  </w:style>
  <w:style w:type="paragraph" w:styleId="NormalWeb">
    <w:name w:val="Normal (Web)"/>
    <w:basedOn w:val="Normal"/>
    <w:uiPriority w:val="99"/>
    <w:unhideWhenUsed/>
    <w:rsid w:val="00FF1E98"/>
    <w:pPr>
      <w:spacing w:before="100" w:beforeAutospacing="1" w:after="100" w:afterAutospacing="1"/>
    </w:pPr>
  </w:style>
  <w:style w:type="character" w:styleId="Strong">
    <w:name w:val="Strong"/>
    <w:basedOn w:val="DefaultParagraphFont"/>
    <w:uiPriority w:val="22"/>
    <w:qFormat/>
    <w:rsid w:val="00FF1E98"/>
    <w:rPr>
      <w:b/>
      <w:bCs/>
    </w:rPr>
  </w:style>
  <w:style w:type="character" w:styleId="Hyperlink">
    <w:name w:val="Hyperlink"/>
    <w:basedOn w:val="DefaultParagraphFont"/>
    <w:uiPriority w:val="99"/>
    <w:semiHidden/>
    <w:unhideWhenUsed/>
    <w:rsid w:val="00FF1E98"/>
    <w:rPr>
      <w:color w:val="0000FF"/>
      <w:u w:val="single"/>
    </w:rPr>
  </w:style>
  <w:style w:type="paragraph" w:styleId="ListParagraph">
    <w:name w:val="List Paragraph"/>
    <w:basedOn w:val="Normal"/>
    <w:uiPriority w:val="34"/>
    <w:qFormat/>
    <w:rsid w:val="001F6178"/>
    <w:pPr>
      <w:ind w:left="720"/>
      <w:contextualSpacing/>
    </w:pPr>
  </w:style>
  <w:style w:type="character" w:styleId="Emphasis">
    <w:name w:val="Emphasis"/>
    <w:basedOn w:val="DefaultParagraphFont"/>
    <w:uiPriority w:val="20"/>
    <w:qFormat/>
    <w:rsid w:val="00527C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20884">
      <w:bodyDiv w:val="1"/>
      <w:marLeft w:val="0"/>
      <w:marRight w:val="0"/>
      <w:marTop w:val="0"/>
      <w:marBottom w:val="0"/>
      <w:divBdr>
        <w:top w:val="none" w:sz="0" w:space="0" w:color="auto"/>
        <w:left w:val="none" w:sz="0" w:space="0" w:color="auto"/>
        <w:bottom w:val="none" w:sz="0" w:space="0" w:color="auto"/>
        <w:right w:val="none" w:sz="0" w:space="0" w:color="auto"/>
      </w:divBdr>
    </w:div>
    <w:div w:id="1121801411">
      <w:bodyDiv w:val="1"/>
      <w:marLeft w:val="0"/>
      <w:marRight w:val="0"/>
      <w:marTop w:val="0"/>
      <w:marBottom w:val="0"/>
      <w:divBdr>
        <w:top w:val="none" w:sz="0" w:space="0" w:color="auto"/>
        <w:left w:val="none" w:sz="0" w:space="0" w:color="auto"/>
        <w:bottom w:val="none" w:sz="0" w:space="0" w:color="auto"/>
        <w:right w:val="none" w:sz="0" w:space="0" w:color="auto"/>
      </w:divBdr>
    </w:div>
    <w:div w:id="2090153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208</Words>
  <Characters>1186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Gilbert</dc:creator>
  <cp:keywords/>
  <dc:description/>
  <cp:lastModifiedBy>Carol Gilbert</cp:lastModifiedBy>
  <cp:revision>3</cp:revision>
  <dcterms:created xsi:type="dcterms:W3CDTF">2017-12-30T00:43:00Z</dcterms:created>
  <dcterms:modified xsi:type="dcterms:W3CDTF">2017-12-30T01:01:00Z</dcterms:modified>
</cp:coreProperties>
</file>