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Sophomore Year Information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Fall (September-November)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the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PSATs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(pre-SAT) in October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Utilize College Board, Naviance, and other college search engines to learn more about the college application process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Utilize the career and interest inventories on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Naviance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evaluate possible post-secondary options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your commitment to extracurricular activities and seek out leadership opportunities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Winter (December-February)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your Honors and Advanced Placement options; plan for courses that challenge you and match your interests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Spring (March-June)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with your school counselor to discuss next year’s class schedule and post-secondary goals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Register for the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PLAN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(pre-ACT)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the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AP exams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are enrolled in an AP course (May)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for ways to get involved in the summer. Many colleges and universities offer summer programming for high school students.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Consider taking an SAT II (Subject Test); often best to be taken following the completion of an Advanced Placement course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Summer (June-August)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Visit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different college campuses and ask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questions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 in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summer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extracurricular activities and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volunteer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opportunities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summer reading and AP summer work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Engage in test preparation activities for the ACT and/or SAT for the spring of your junior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ilsonsd.org/Page/10413" TargetMode="External"/><Relationship Id="rId10" Type="http://schemas.openxmlformats.org/officeDocument/2006/relationships/hyperlink" Target="https://www.act.org/path/parent/tests/plan.html" TargetMode="External"/><Relationship Id="rId13" Type="http://schemas.openxmlformats.org/officeDocument/2006/relationships/hyperlink" Target="https://bigfuture.collegeboard.org/find-colleges/campus-visit-guide/campus-visit-checklist" TargetMode="External"/><Relationship Id="rId12" Type="http://schemas.openxmlformats.org/officeDocument/2006/relationships/hyperlink" Target="http://www.wilsonsd.org/Page/10413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act.org/path/parent/tests/plan.html" TargetMode="External"/><Relationship Id="rId15" Type="http://schemas.openxmlformats.org/officeDocument/2006/relationships/hyperlink" Target="http://www.actstudent.org/college/visit.html" TargetMode="External"/><Relationship Id="rId14" Type="http://schemas.openxmlformats.org/officeDocument/2006/relationships/hyperlink" Target="http://www.actstudent.org/college/visit.html" TargetMode="External"/><Relationship Id="rId17" Type="http://schemas.openxmlformats.org/officeDocument/2006/relationships/hyperlink" Target="http://professionals.collegeboard.com/guidance/prepare/summer" TargetMode="External"/><Relationship Id="rId16" Type="http://schemas.openxmlformats.org/officeDocument/2006/relationships/hyperlink" Target="http://professionals.collegeboard.com/guidance/prepare/summer" TargetMode="External"/><Relationship Id="rId5" Type="http://schemas.openxmlformats.org/officeDocument/2006/relationships/hyperlink" Target="http://www.wilsonsd.org/Page/8910" TargetMode="External"/><Relationship Id="rId19" Type="http://schemas.openxmlformats.org/officeDocument/2006/relationships/hyperlink" Target="http://www.wilsonsd.org/Page/10726" TargetMode="External"/><Relationship Id="rId6" Type="http://schemas.openxmlformats.org/officeDocument/2006/relationships/hyperlink" Target="http://www.wilsonsd.org/Page/8910" TargetMode="External"/><Relationship Id="rId18" Type="http://schemas.openxmlformats.org/officeDocument/2006/relationships/hyperlink" Target="http://www.wilsonsd.org/Page/10726" TargetMode="External"/><Relationship Id="rId7" Type="http://schemas.openxmlformats.org/officeDocument/2006/relationships/hyperlink" Target="http://goo.gl/LEJMoU" TargetMode="External"/><Relationship Id="rId8" Type="http://schemas.openxmlformats.org/officeDocument/2006/relationships/hyperlink" Target="http://goo.gl/LEJMoU" TargetMode="External"/></Relationships>
</file>