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1A" w:rsidRPr="004F1884" w:rsidRDefault="00705BDB" w:rsidP="00705BDB">
      <w:pPr>
        <w:jc w:val="center"/>
        <w:rPr>
          <w:sz w:val="36"/>
          <w:szCs w:val="36"/>
        </w:rPr>
      </w:pPr>
      <w:bookmarkStart w:id="0" w:name="_GoBack"/>
      <w:bookmarkEnd w:id="0"/>
      <w:r w:rsidRPr="004F1884">
        <w:rPr>
          <w:sz w:val="36"/>
          <w:szCs w:val="36"/>
        </w:rPr>
        <w:t>HEAD LICE FACTS</w:t>
      </w:r>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r w:rsidRPr="00705BDB">
        <w:rPr>
          <w:rFonts w:ascii="Georgia" w:eastAsia="Times New Roman" w:hAnsi="Georgia" w:cs="Times New Roman"/>
          <w:b/>
          <w:bCs/>
          <w:color w:val="000000"/>
          <w:spacing w:val="15"/>
          <w:sz w:val="24"/>
          <w:szCs w:val="24"/>
          <w:lang w:val="en"/>
        </w:rPr>
        <w:t>What are head lice?</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The head louse, or </w:t>
      </w:r>
      <w:proofErr w:type="spellStart"/>
      <w:r w:rsidRPr="00705BDB">
        <w:rPr>
          <w:rFonts w:ascii="Georgia" w:eastAsia="Times New Roman" w:hAnsi="Georgia" w:cs="Times New Roman"/>
          <w:i/>
          <w:iCs/>
          <w:color w:val="000000"/>
          <w:sz w:val="24"/>
          <w:szCs w:val="24"/>
          <w:lang w:val="en"/>
        </w:rPr>
        <w:t>Pediculus</w:t>
      </w:r>
      <w:proofErr w:type="spellEnd"/>
      <w:r w:rsidRPr="00705BDB">
        <w:rPr>
          <w:rFonts w:ascii="Georgia" w:eastAsia="Times New Roman" w:hAnsi="Georgia" w:cs="Times New Roman"/>
          <w:i/>
          <w:iCs/>
          <w:color w:val="000000"/>
          <w:sz w:val="24"/>
          <w:szCs w:val="24"/>
          <w:lang w:val="en"/>
        </w:rPr>
        <w:t xml:space="preserve"> </w:t>
      </w:r>
      <w:proofErr w:type="spellStart"/>
      <w:r w:rsidRPr="00705BDB">
        <w:rPr>
          <w:rFonts w:ascii="Georgia" w:eastAsia="Times New Roman" w:hAnsi="Georgia" w:cs="Times New Roman"/>
          <w:i/>
          <w:iCs/>
          <w:color w:val="000000"/>
          <w:sz w:val="24"/>
          <w:szCs w:val="24"/>
          <w:lang w:val="en"/>
        </w:rPr>
        <w:t>humanus</w:t>
      </w:r>
      <w:proofErr w:type="spellEnd"/>
      <w:r w:rsidRPr="00705BDB">
        <w:rPr>
          <w:rFonts w:ascii="Georgia" w:eastAsia="Times New Roman" w:hAnsi="Georgia" w:cs="Times New Roman"/>
          <w:i/>
          <w:iCs/>
          <w:color w:val="000000"/>
          <w:sz w:val="24"/>
          <w:szCs w:val="24"/>
          <w:lang w:val="en"/>
        </w:rPr>
        <w:t xml:space="preserve"> </w:t>
      </w:r>
      <w:proofErr w:type="spellStart"/>
      <w:r w:rsidRPr="00705BDB">
        <w:rPr>
          <w:rFonts w:ascii="Georgia" w:eastAsia="Times New Roman" w:hAnsi="Georgia" w:cs="Times New Roman"/>
          <w:i/>
          <w:iCs/>
          <w:color w:val="000000"/>
          <w:sz w:val="24"/>
          <w:szCs w:val="24"/>
          <w:lang w:val="en"/>
        </w:rPr>
        <w:t>capitis</w:t>
      </w:r>
      <w:proofErr w:type="spellEnd"/>
      <w:r w:rsidRPr="00705BDB">
        <w:rPr>
          <w:rFonts w:ascii="Georgia" w:eastAsia="Times New Roman" w:hAnsi="Georgia" w:cs="Times New Roman"/>
          <w:color w:val="000000"/>
          <w:sz w:val="24"/>
          <w:szCs w:val="24"/>
          <w:lang w:val="en"/>
        </w:rPr>
        <w:t>, is a parasitic insect that can be found on the head, eyebrows, and eyelashes of people. Head lice feed on human blood several time</w:t>
      </w:r>
      <w:r w:rsidR="00714E3D">
        <w:rPr>
          <w:rFonts w:ascii="Georgia" w:eastAsia="Times New Roman" w:hAnsi="Georgia" w:cs="Times New Roman"/>
          <w:color w:val="000000"/>
          <w:sz w:val="24"/>
          <w:szCs w:val="24"/>
          <w:lang w:val="en"/>
        </w:rPr>
        <w:t>s</w:t>
      </w:r>
      <w:r w:rsidRPr="00705BDB">
        <w:rPr>
          <w:rFonts w:ascii="Georgia" w:eastAsia="Times New Roman" w:hAnsi="Georgia" w:cs="Times New Roman"/>
          <w:color w:val="000000"/>
          <w:sz w:val="24"/>
          <w:szCs w:val="24"/>
          <w:lang w:val="en"/>
        </w:rPr>
        <w:t xml:space="preserve"> a day and live close to the human scalp. Head lice are not known to spread disease.</w:t>
      </w:r>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bookmarkStart w:id="1" w:name="risk"/>
      <w:bookmarkEnd w:id="1"/>
      <w:r w:rsidRPr="00705BDB">
        <w:rPr>
          <w:rFonts w:ascii="Georgia" w:eastAsia="Times New Roman" w:hAnsi="Georgia" w:cs="Times New Roman"/>
          <w:b/>
          <w:bCs/>
          <w:color w:val="000000"/>
          <w:spacing w:val="15"/>
          <w:sz w:val="24"/>
          <w:szCs w:val="24"/>
          <w:lang w:val="en"/>
        </w:rPr>
        <w:t>Who is at risk for getting head lice?</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Head lice are found worldwide. In the United States, infestation with head lice is most common among </w:t>
      </w:r>
      <w:r w:rsidR="005B2D23" w:rsidRPr="00705BDB">
        <w:rPr>
          <w:rFonts w:ascii="Georgia" w:eastAsia="Times New Roman" w:hAnsi="Georgia" w:cs="Times New Roman"/>
          <w:color w:val="000000"/>
          <w:sz w:val="24"/>
          <w:szCs w:val="24"/>
          <w:lang w:val="en"/>
        </w:rPr>
        <w:t>preschool children</w:t>
      </w:r>
      <w:r w:rsidRPr="00705BDB">
        <w:rPr>
          <w:rFonts w:ascii="Georgia" w:eastAsia="Times New Roman" w:hAnsi="Georgia" w:cs="Times New Roman"/>
          <w:color w:val="000000"/>
          <w:sz w:val="24"/>
          <w:szCs w:val="24"/>
          <w:lang w:val="en"/>
        </w:rPr>
        <w:t xml:space="preserve"> attending child care, elementary schoolchildren, and the household members of infested children. Although reliable data on how many people in the United States get head lice each year are not available, an estimated 6 million to 12 million infestations occur each year in the United States among children 3 to 11 years of age. In the United States, infestation with head lice is much less common among African-Americans than among persons of other races, possibly because the claws of the of the head louse found most frequently in the United States are better adapted for grasping the shape and width of the hair shaft of other races. </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Head lice move by crawling; they cannot hop or fly. Head lice are spread by direct contact with the hair of an </w:t>
      </w:r>
      <w:proofErr w:type="spellStart"/>
      <w:r w:rsidRPr="00705BDB">
        <w:rPr>
          <w:rFonts w:ascii="Georgia" w:eastAsia="Times New Roman" w:hAnsi="Georgia" w:cs="Times New Roman"/>
          <w:color w:val="000000"/>
          <w:sz w:val="24"/>
          <w:szCs w:val="24"/>
          <w:lang w:val="en"/>
        </w:rPr>
        <w:t>infested</w:t>
      </w:r>
      <w:proofErr w:type="spellEnd"/>
      <w:r w:rsidRPr="00705BDB">
        <w:rPr>
          <w:rFonts w:ascii="Georgia" w:eastAsia="Times New Roman" w:hAnsi="Georgia" w:cs="Times New Roman"/>
          <w:color w:val="000000"/>
          <w:sz w:val="24"/>
          <w:szCs w:val="24"/>
          <w:lang w:val="en"/>
        </w:rPr>
        <w:t xml:space="preserve"> person. Anyone who comes in head-to-head contact with someone who already has head lice is at greatest risk. Spread by contact with clothing (such as hats, scarves, coats) or other personal items (such as combs, brushes, or towels) used by an </w:t>
      </w:r>
      <w:proofErr w:type="spellStart"/>
      <w:r w:rsidRPr="00705BDB">
        <w:rPr>
          <w:rFonts w:ascii="Georgia" w:eastAsia="Times New Roman" w:hAnsi="Georgia" w:cs="Times New Roman"/>
          <w:color w:val="000000"/>
          <w:sz w:val="24"/>
          <w:szCs w:val="24"/>
          <w:lang w:val="en"/>
        </w:rPr>
        <w:t>infested</w:t>
      </w:r>
      <w:proofErr w:type="spellEnd"/>
      <w:r w:rsidRPr="00705BDB">
        <w:rPr>
          <w:rFonts w:ascii="Georgia" w:eastAsia="Times New Roman" w:hAnsi="Georgia" w:cs="Times New Roman"/>
          <w:color w:val="000000"/>
          <w:sz w:val="24"/>
          <w:szCs w:val="24"/>
          <w:lang w:val="en"/>
        </w:rPr>
        <w:t xml:space="preserve"> person is uncommon. Personal hygiene or cleanliness in the home or school has nothing to do with getting head lice.</w:t>
      </w:r>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bookmarkStart w:id="2" w:name="appear"/>
      <w:bookmarkEnd w:id="2"/>
      <w:r w:rsidRPr="00705BDB">
        <w:rPr>
          <w:rFonts w:ascii="Georgia" w:eastAsia="Times New Roman" w:hAnsi="Georgia" w:cs="Times New Roman"/>
          <w:b/>
          <w:bCs/>
          <w:color w:val="000000"/>
          <w:spacing w:val="15"/>
          <w:sz w:val="24"/>
          <w:szCs w:val="24"/>
          <w:lang w:val="en"/>
        </w:rPr>
        <w:t>What do head lice look like?</w:t>
      </w:r>
    </w:p>
    <w:p w:rsid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Head lice have three forms: the egg (also called a nit), the nymph, and the adult.</w:t>
      </w:r>
    </w:p>
    <w:p w:rsidR="004F1884" w:rsidRPr="004F1884" w:rsidRDefault="004F1884" w:rsidP="00705BDB">
      <w:pPr>
        <w:spacing w:after="180" w:line="319" w:lineRule="atLeast"/>
        <w:rPr>
          <w:rFonts w:ascii="Georgia" w:hAnsi="Georgia"/>
          <w:color w:val="000000"/>
          <w:sz w:val="24"/>
          <w:szCs w:val="24"/>
          <w:lang w:val="en"/>
        </w:rPr>
      </w:pPr>
      <w:r w:rsidRPr="004F1884">
        <w:rPr>
          <w:rStyle w:val="Strong"/>
          <w:rFonts w:ascii="Georgia" w:hAnsi="Georgia"/>
          <w:color w:val="000000"/>
          <w:sz w:val="24"/>
          <w:szCs w:val="24"/>
          <w:lang w:val="en"/>
        </w:rPr>
        <w:t>Egg/Nit:</w:t>
      </w:r>
      <w:r w:rsidRPr="004F1884">
        <w:rPr>
          <w:rFonts w:ascii="Georgia" w:hAnsi="Georgia"/>
          <w:color w:val="000000"/>
          <w:sz w:val="24"/>
          <w:szCs w:val="24"/>
          <w:lang w:val="en"/>
        </w:rPr>
        <w:t xml:space="preserve"> Nits are lice eggs laid by the adult female head louse at the base of the hair shaft nearest the scalp</w:t>
      </w:r>
      <w:r>
        <w:rPr>
          <w:rFonts w:ascii="Georgia" w:hAnsi="Georgia"/>
          <w:color w:val="000000"/>
          <w:lang w:val="en"/>
        </w:rPr>
        <w:t xml:space="preserve">.  </w:t>
      </w:r>
      <w:r w:rsidRPr="004F1884">
        <w:rPr>
          <w:rFonts w:ascii="Georgia" w:hAnsi="Georgia"/>
          <w:color w:val="000000"/>
          <w:sz w:val="24"/>
          <w:szCs w:val="24"/>
          <w:lang w:val="en"/>
        </w:rPr>
        <w:t>Nits are often confused with dandruff, scabs, or hair spray droplets. Head lice nits usually take about 8-9 days to hatch</w:t>
      </w:r>
      <w:r>
        <w:rPr>
          <w:rFonts w:ascii="Georgia" w:hAnsi="Georgia"/>
          <w:color w:val="000000"/>
          <w:sz w:val="24"/>
          <w:szCs w:val="24"/>
          <w:lang w:val="en"/>
        </w:rPr>
        <w:t>.</w:t>
      </w:r>
    </w:p>
    <w:p w:rsidR="004F1884" w:rsidRDefault="004F1884" w:rsidP="00705BDB">
      <w:pPr>
        <w:spacing w:after="180" w:line="319" w:lineRule="atLeast"/>
        <w:rPr>
          <w:rFonts w:ascii="Georgia" w:hAnsi="Georgia"/>
          <w:color w:val="000000"/>
          <w:sz w:val="24"/>
          <w:szCs w:val="24"/>
          <w:lang w:val="en"/>
        </w:rPr>
      </w:pPr>
      <w:r w:rsidRPr="004F1884">
        <w:rPr>
          <w:rStyle w:val="Strong"/>
          <w:rFonts w:ascii="Georgia" w:hAnsi="Georgia"/>
          <w:color w:val="000000"/>
          <w:sz w:val="24"/>
          <w:szCs w:val="24"/>
          <w:lang w:val="en"/>
        </w:rPr>
        <w:t>Nymph:</w:t>
      </w:r>
      <w:r w:rsidRPr="004F1884">
        <w:rPr>
          <w:rFonts w:ascii="Georgia" w:hAnsi="Georgia"/>
          <w:color w:val="000000"/>
          <w:sz w:val="24"/>
          <w:szCs w:val="24"/>
          <w:lang w:val="en"/>
        </w:rPr>
        <w:t xml:space="preserve"> A nymph is an immature louse that hatches from the nit. A nymph looks like an adult head louse, but is smaller. To live, a nymph must feed on blood. Nymphs mature into adults about 9-12 days after hatching from the nit.</w:t>
      </w:r>
    </w:p>
    <w:p w:rsidR="004F1884" w:rsidRPr="004F1884" w:rsidRDefault="004F1884" w:rsidP="00705BDB">
      <w:pPr>
        <w:spacing w:after="180" w:line="319" w:lineRule="atLeast"/>
        <w:rPr>
          <w:rFonts w:ascii="Georgia" w:eastAsia="Times New Roman" w:hAnsi="Georgia" w:cs="Times New Roman"/>
          <w:color w:val="000000"/>
          <w:sz w:val="24"/>
          <w:szCs w:val="24"/>
          <w:lang w:val="en"/>
        </w:rPr>
      </w:pPr>
      <w:r w:rsidRPr="004F1884">
        <w:rPr>
          <w:rStyle w:val="Strong"/>
          <w:rFonts w:ascii="Georgia" w:hAnsi="Georgia"/>
          <w:color w:val="000000"/>
          <w:sz w:val="24"/>
          <w:szCs w:val="24"/>
          <w:lang w:val="en"/>
        </w:rPr>
        <w:t>Adult:</w:t>
      </w:r>
      <w:r w:rsidRPr="004F1884">
        <w:rPr>
          <w:rFonts w:ascii="Georgia" w:hAnsi="Georgia"/>
          <w:color w:val="000000"/>
          <w:sz w:val="24"/>
          <w:szCs w:val="24"/>
          <w:lang w:val="en"/>
        </w:rPr>
        <w:t xml:space="preserve"> The fully grown and developed adult louse is about the size of a sesame seed, has six legs, and is tan to grayish-white in color. Adult head lice may look darker in persons with dark hair than in persons with light hair. To survive, adult head lice must feed on blood. An adult head louse can live about 30 days on a person's head but will die within </w:t>
      </w:r>
      <w:r w:rsidRPr="004F1884">
        <w:rPr>
          <w:rFonts w:ascii="Georgia" w:hAnsi="Georgia"/>
          <w:color w:val="000000"/>
          <w:sz w:val="24"/>
          <w:szCs w:val="24"/>
          <w:lang w:val="en"/>
        </w:rPr>
        <w:lastRenderedPageBreak/>
        <w:t>one or two days if it falls off a person. Adult female head lice are usually larger than males and can lay about six eggs each day.</w:t>
      </w:r>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r w:rsidRPr="00705BDB">
        <w:rPr>
          <w:rFonts w:ascii="Georgia" w:eastAsia="Times New Roman" w:hAnsi="Georgia" w:cs="Times New Roman"/>
          <w:b/>
          <w:bCs/>
          <w:color w:val="000000"/>
          <w:spacing w:val="15"/>
          <w:sz w:val="24"/>
          <w:szCs w:val="24"/>
          <w:lang w:val="en"/>
        </w:rPr>
        <w:t>Where are head lice most commonly found?</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Head lice and head lice nits are found almost exclusively on the scalp, particularly around and behind the ears and near the neckline at the back of the head. Head lice or head lice nits sometimes are found on the eyelashes or eyebrows but this is uncommon. Head lice hold tightly to hair with hook-like claws at the end of each of their six legs. Head lice nits are cemented firmly to the hair shaft and can be difficult to remove even after the nymphs hatch and empty casings remain.</w:t>
      </w:r>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bookmarkStart w:id="3" w:name="symptoms"/>
      <w:bookmarkEnd w:id="3"/>
      <w:r w:rsidRPr="00705BDB">
        <w:rPr>
          <w:rFonts w:ascii="Georgia" w:eastAsia="Times New Roman" w:hAnsi="Georgia" w:cs="Times New Roman"/>
          <w:b/>
          <w:bCs/>
          <w:color w:val="000000"/>
          <w:spacing w:val="15"/>
          <w:sz w:val="24"/>
          <w:szCs w:val="24"/>
          <w:lang w:val="en"/>
        </w:rPr>
        <w:t>What are the signs and symptoms of head lice infestation?</w:t>
      </w:r>
    </w:p>
    <w:p w:rsidR="00705BDB" w:rsidRPr="00705BDB" w:rsidRDefault="00705BDB" w:rsidP="00705BDB">
      <w:pPr>
        <w:numPr>
          <w:ilvl w:val="0"/>
          <w:numId w:val="1"/>
        </w:numPr>
        <w:spacing w:before="30" w:after="30" w:line="240" w:lineRule="atLeast"/>
        <w:ind w:left="79"/>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Tickling feeling of something moving in the hair. </w:t>
      </w:r>
    </w:p>
    <w:p w:rsidR="00705BDB" w:rsidRPr="00705BDB" w:rsidRDefault="00705BDB" w:rsidP="00705BDB">
      <w:pPr>
        <w:numPr>
          <w:ilvl w:val="0"/>
          <w:numId w:val="1"/>
        </w:numPr>
        <w:spacing w:before="30" w:after="30" w:line="240" w:lineRule="atLeast"/>
        <w:ind w:left="79"/>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Itching, caused by an allergic reaction to the bites of the head louse. </w:t>
      </w:r>
    </w:p>
    <w:p w:rsidR="00705BDB" w:rsidRPr="00705BDB" w:rsidRDefault="00705BDB" w:rsidP="00705BDB">
      <w:pPr>
        <w:numPr>
          <w:ilvl w:val="0"/>
          <w:numId w:val="1"/>
        </w:numPr>
        <w:spacing w:before="30" w:after="30" w:line="240" w:lineRule="atLeast"/>
        <w:ind w:left="79"/>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Irritability and difficulty sleeping; head lice are most active in the dark. </w:t>
      </w:r>
    </w:p>
    <w:p w:rsidR="00705BDB" w:rsidRPr="00705BDB" w:rsidRDefault="00705BDB" w:rsidP="00705BDB">
      <w:pPr>
        <w:numPr>
          <w:ilvl w:val="0"/>
          <w:numId w:val="1"/>
        </w:numPr>
        <w:spacing w:before="30" w:after="30" w:line="240" w:lineRule="atLeast"/>
        <w:ind w:left="79"/>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Sores on the head caused by scratching. These sores can sometimes become infected with bacteria found on the person's skin. </w:t>
      </w:r>
    </w:p>
    <w:p w:rsid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bookmarkStart w:id="4" w:name="transmit"/>
      <w:bookmarkEnd w:id="4"/>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r w:rsidRPr="00705BDB">
        <w:rPr>
          <w:rFonts w:ascii="Georgia" w:eastAsia="Times New Roman" w:hAnsi="Georgia" w:cs="Times New Roman"/>
          <w:b/>
          <w:bCs/>
          <w:color w:val="000000"/>
          <w:spacing w:val="15"/>
          <w:sz w:val="24"/>
          <w:szCs w:val="24"/>
          <w:lang w:val="en"/>
        </w:rPr>
        <w:t>How did my child get head lice?</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Head-to-head contact with an already </w:t>
      </w:r>
      <w:proofErr w:type="spellStart"/>
      <w:r w:rsidRPr="00705BDB">
        <w:rPr>
          <w:rFonts w:ascii="Georgia" w:eastAsia="Times New Roman" w:hAnsi="Georgia" w:cs="Times New Roman"/>
          <w:color w:val="000000"/>
          <w:sz w:val="24"/>
          <w:szCs w:val="24"/>
          <w:lang w:val="en"/>
        </w:rPr>
        <w:t>infested</w:t>
      </w:r>
      <w:proofErr w:type="spellEnd"/>
      <w:r w:rsidRPr="00705BDB">
        <w:rPr>
          <w:rFonts w:ascii="Georgia" w:eastAsia="Times New Roman" w:hAnsi="Georgia" w:cs="Times New Roman"/>
          <w:color w:val="000000"/>
          <w:sz w:val="24"/>
          <w:szCs w:val="24"/>
          <w:lang w:val="en"/>
        </w:rPr>
        <w:t xml:space="preserve"> person is the most common way to get head lice. Head-to-head contact is common during play at school, at home, and elsewhere (sports activities, playground, slumber parties, </w:t>
      </w:r>
      <w:proofErr w:type="gramStart"/>
      <w:r w:rsidRPr="00705BDB">
        <w:rPr>
          <w:rFonts w:ascii="Georgia" w:eastAsia="Times New Roman" w:hAnsi="Georgia" w:cs="Times New Roman"/>
          <w:color w:val="000000"/>
          <w:sz w:val="24"/>
          <w:szCs w:val="24"/>
          <w:lang w:val="en"/>
        </w:rPr>
        <w:t>camp</w:t>
      </w:r>
      <w:proofErr w:type="gramEnd"/>
      <w:r w:rsidRPr="00705BDB">
        <w:rPr>
          <w:rFonts w:ascii="Georgia" w:eastAsia="Times New Roman" w:hAnsi="Georgia" w:cs="Times New Roman"/>
          <w:color w:val="000000"/>
          <w:sz w:val="24"/>
          <w:szCs w:val="24"/>
          <w:lang w:val="en"/>
        </w:rPr>
        <w:t>).</w:t>
      </w:r>
    </w:p>
    <w:p w:rsidR="00705BDB" w:rsidRPr="00705BDB" w:rsidRDefault="00705BDB" w:rsidP="00705BDB">
      <w:pPr>
        <w:spacing w:after="75"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Although uncommon, head lice can be spread by sharing clothing or belongings. This </w:t>
      </w:r>
      <w:proofErr w:type="gramStart"/>
      <w:r w:rsidRPr="00705BDB">
        <w:rPr>
          <w:rFonts w:ascii="Georgia" w:eastAsia="Times New Roman" w:hAnsi="Georgia" w:cs="Times New Roman"/>
          <w:color w:val="000000"/>
          <w:sz w:val="24"/>
          <w:szCs w:val="24"/>
          <w:lang w:val="en"/>
        </w:rPr>
        <w:t>happens</w:t>
      </w:r>
      <w:proofErr w:type="gramEnd"/>
      <w:r w:rsidRPr="00705BDB">
        <w:rPr>
          <w:rFonts w:ascii="Georgia" w:eastAsia="Times New Roman" w:hAnsi="Georgia" w:cs="Times New Roman"/>
          <w:color w:val="000000"/>
          <w:sz w:val="24"/>
          <w:szCs w:val="24"/>
          <w:lang w:val="en"/>
        </w:rPr>
        <w:t xml:space="preserve"> when lice crawl, or nits attached to shed hair hatch, and get on the shared clothing or belongings. Examples include:</w:t>
      </w:r>
    </w:p>
    <w:p w:rsidR="00705BDB" w:rsidRPr="00705BDB" w:rsidRDefault="00705BDB" w:rsidP="00705BDB">
      <w:pPr>
        <w:numPr>
          <w:ilvl w:val="0"/>
          <w:numId w:val="2"/>
        </w:numPr>
        <w:spacing w:before="30" w:after="30" w:line="240" w:lineRule="atLeast"/>
        <w:ind w:left="79"/>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sharing clothing (hats, scarves, coats, sports uniforms) or articles (hair ribbons, barrettes, combs, brushes, towels, stuffed animals) recently worn or used by an </w:t>
      </w:r>
      <w:proofErr w:type="spellStart"/>
      <w:r w:rsidRPr="00705BDB">
        <w:rPr>
          <w:rFonts w:ascii="Georgia" w:eastAsia="Times New Roman" w:hAnsi="Georgia" w:cs="Times New Roman"/>
          <w:color w:val="000000"/>
          <w:sz w:val="24"/>
          <w:szCs w:val="24"/>
          <w:lang w:val="en"/>
        </w:rPr>
        <w:t>infested</w:t>
      </w:r>
      <w:proofErr w:type="spellEnd"/>
      <w:r w:rsidRPr="00705BDB">
        <w:rPr>
          <w:rFonts w:ascii="Georgia" w:eastAsia="Times New Roman" w:hAnsi="Georgia" w:cs="Times New Roman"/>
          <w:color w:val="000000"/>
          <w:sz w:val="24"/>
          <w:szCs w:val="24"/>
          <w:lang w:val="en"/>
        </w:rPr>
        <w:t xml:space="preserve"> person; </w:t>
      </w:r>
    </w:p>
    <w:p w:rsidR="00705BDB" w:rsidRPr="00705BDB" w:rsidRDefault="00705BDB" w:rsidP="00705BDB">
      <w:pPr>
        <w:numPr>
          <w:ilvl w:val="0"/>
          <w:numId w:val="2"/>
        </w:numPr>
        <w:spacing w:before="30" w:after="30" w:line="240" w:lineRule="atLeast"/>
        <w:ind w:left="79"/>
        <w:rPr>
          <w:rFonts w:ascii="Georgia" w:eastAsia="Times New Roman" w:hAnsi="Georgia" w:cs="Times New Roman"/>
          <w:color w:val="000000"/>
          <w:sz w:val="24"/>
          <w:szCs w:val="24"/>
          <w:lang w:val="en"/>
        </w:rPr>
      </w:pPr>
      <w:proofErr w:type="gramStart"/>
      <w:r w:rsidRPr="00705BDB">
        <w:rPr>
          <w:rFonts w:ascii="Georgia" w:eastAsia="Times New Roman" w:hAnsi="Georgia" w:cs="Times New Roman"/>
          <w:color w:val="000000"/>
          <w:sz w:val="24"/>
          <w:szCs w:val="24"/>
          <w:lang w:val="en"/>
        </w:rPr>
        <w:t>or</w:t>
      </w:r>
      <w:proofErr w:type="gramEnd"/>
      <w:r w:rsidRPr="00705BDB">
        <w:rPr>
          <w:rFonts w:ascii="Georgia" w:eastAsia="Times New Roman" w:hAnsi="Georgia" w:cs="Times New Roman"/>
          <w:color w:val="000000"/>
          <w:sz w:val="24"/>
          <w:szCs w:val="24"/>
          <w:lang w:val="en"/>
        </w:rPr>
        <w:t xml:space="preserve"> lying on a bed, couch, pillow, or carpet that has recently been in contact with an </w:t>
      </w:r>
      <w:proofErr w:type="spellStart"/>
      <w:r w:rsidRPr="00705BDB">
        <w:rPr>
          <w:rFonts w:ascii="Georgia" w:eastAsia="Times New Roman" w:hAnsi="Georgia" w:cs="Times New Roman"/>
          <w:color w:val="000000"/>
          <w:sz w:val="24"/>
          <w:szCs w:val="24"/>
          <w:lang w:val="en"/>
        </w:rPr>
        <w:t>infested</w:t>
      </w:r>
      <w:proofErr w:type="spellEnd"/>
      <w:r w:rsidRPr="00705BDB">
        <w:rPr>
          <w:rFonts w:ascii="Georgia" w:eastAsia="Times New Roman" w:hAnsi="Georgia" w:cs="Times New Roman"/>
          <w:color w:val="000000"/>
          <w:sz w:val="24"/>
          <w:szCs w:val="24"/>
          <w:lang w:val="en"/>
        </w:rPr>
        <w:t xml:space="preserve"> person. </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 xml:space="preserve">Dogs, cats, and other pets do not play a role in the spread of head lice. </w:t>
      </w:r>
    </w:p>
    <w:p w:rsidR="00705BDB" w:rsidRPr="00705BDB" w:rsidRDefault="00705BDB" w:rsidP="00705BDB">
      <w:pPr>
        <w:spacing w:after="60" w:line="240" w:lineRule="auto"/>
        <w:outlineLvl w:val="4"/>
        <w:rPr>
          <w:rFonts w:ascii="Georgia" w:eastAsia="Times New Roman" w:hAnsi="Georgia" w:cs="Times New Roman"/>
          <w:b/>
          <w:bCs/>
          <w:color w:val="000000"/>
          <w:spacing w:val="15"/>
          <w:sz w:val="24"/>
          <w:szCs w:val="24"/>
          <w:lang w:val="en"/>
        </w:rPr>
      </w:pPr>
      <w:bookmarkStart w:id="5" w:name="diagnosed"/>
      <w:bookmarkEnd w:id="5"/>
      <w:r w:rsidRPr="00705BDB">
        <w:rPr>
          <w:rFonts w:ascii="Georgia" w:eastAsia="Times New Roman" w:hAnsi="Georgia" w:cs="Times New Roman"/>
          <w:b/>
          <w:bCs/>
          <w:color w:val="000000"/>
          <w:spacing w:val="15"/>
          <w:sz w:val="24"/>
          <w:szCs w:val="24"/>
          <w:lang w:val="en"/>
        </w:rPr>
        <w:t xml:space="preserve">How </w:t>
      </w:r>
      <w:proofErr w:type="gramStart"/>
      <w:r w:rsidRPr="00705BDB">
        <w:rPr>
          <w:rFonts w:ascii="Georgia" w:eastAsia="Times New Roman" w:hAnsi="Georgia" w:cs="Times New Roman"/>
          <w:b/>
          <w:bCs/>
          <w:color w:val="000000"/>
          <w:spacing w:val="15"/>
          <w:sz w:val="24"/>
          <w:szCs w:val="24"/>
          <w:lang w:val="en"/>
        </w:rPr>
        <w:t>is</w:t>
      </w:r>
      <w:proofErr w:type="gramEnd"/>
      <w:r w:rsidRPr="00705BDB">
        <w:rPr>
          <w:rFonts w:ascii="Georgia" w:eastAsia="Times New Roman" w:hAnsi="Georgia" w:cs="Times New Roman"/>
          <w:b/>
          <w:bCs/>
          <w:color w:val="000000"/>
          <w:spacing w:val="15"/>
          <w:sz w:val="24"/>
          <w:szCs w:val="24"/>
          <w:lang w:val="en"/>
        </w:rPr>
        <w:t xml:space="preserve"> head lice infestation diagnosed?</w:t>
      </w:r>
    </w:p>
    <w:p w:rsid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The diagnosis of a head lice infestation is best made by finding a live nymph or adult louse on the scalp or hair of a person. Because nymphs and adult lice are very small, move quickly, and avoid light, they can be difficult to find. Use of a magnifying lens and a fine-toothed comb may be helpful to find live lice</w:t>
      </w:r>
      <w:r>
        <w:rPr>
          <w:rFonts w:ascii="Georgia" w:eastAsia="Times New Roman" w:hAnsi="Georgia" w:cs="Times New Roman"/>
          <w:color w:val="000000"/>
          <w:sz w:val="24"/>
          <w:szCs w:val="24"/>
          <w:lang w:val="en"/>
        </w:rPr>
        <w:t>.</w:t>
      </w:r>
    </w:p>
    <w:p w:rsidR="00705BDB" w:rsidRPr="00705BDB" w:rsidRDefault="00705BDB" w:rsidP="00705BDB">
      <w:pPr>
        <w:spacing w:after="180" w:line="319" w:lineRule="atLeast"/>
        <w:rPr>
          <w:rFonts w:ascii="Georgia" w:eastAsia="Times New Roman" w:hAnsi="Georgia" w:cs="Times New Roman"/>
          <w:color w:val="000000"/>
          <w:sz w:val="24"/>
          <w:szCs w:val="24"/>
          <w:lang w:val="en"/>
        </w:rPr>
      </w:pPr>
      <w:r w:rsidRPr="00705BDB">
        <w:rPr>
          <w:rFonts w:ascii="Georgia" w:eastAsia="Times New Roman" w:hAnsi="Georgia" w:cs="Times New Roman"/>
          <w:color w:val="000000"/>
          <w:sz w:val="24"/>
          <w:szCs w:val="24"/>
          <w:lang w:val="en"/>
        </w:rPr>
        <w:t>Nits are often confused with other things found in the hair such as dandruff, hair spray droplets, and dirt particles</w:t>
      </w:r>
      <w:r>
        <w:rPr>
          <w:rFonts w:ascii="Georgia" w:eastAsia="Times New Roman" w:hAnsi="Georgia" w:cs="Times New Roman"/>
          <w:color w:val="000000"/>
          <w:sz w:val="24"/>
          <w:szCs w:val="24"/>
          <w:lang w:val="en"/>
        </w:rPr>
        <w:t xml:space="preserve">.  </w:t>
      </w:r>
      <w:r w:rsidRPr="003C4ADD">
        <w:rPr>
          <w:rFonts w:ascii="Georgia" w:eastAsia="Times New Roman" w:hAnsi="Georgia" w:cs="Times New Roman"/>
          <w:b/>
          <w:color w:val="000000"/>
          <w:sz w:val="24"/>
          <w:szCs w:val="24"/>
          <w:lang w:val="en"/>
        </w:rPr>
        <w:t>Wilson School District has a NO Nit Policy</w:t>
      </w:r>
      <w:r w:rsidR="003C4ADD" w:rsidRPr="003C4ADD">
        <w:rPr>
          <w:rFonts w:ascii="Georgia" w:eastAsia="Times New Roman" w:hAnsi="Georgia" w:cs="Times New Roman"/>
          <w:b/>
          <w:color w:val="000000"/>
          <w:sz w:val="24"/>
          <w:szCs w:val="24"/>
          <w:lang w:val="en"/>
        </w:rPr>
        <w:t xml:space="preserve"> which requires that a student with head lice or nits be excluded from school and readmitted when lice and nit free as determined by the school nurse.</w:t>
      </w:r>
    </w:p>
    <w:p w:rsidR="004F1884" w:rsidRDefault="004F1884" w:rsidP="003C4ADD">
      <w:pPr>
        <w:spacing w:after="60" w:line="240" w:lineRule="auto"/>
        <w:outlineLvl w:val="4"/>
        <w:rPr>
          <w:rFonts w:ascii="Georgia" w:eastAsia="Times New Roman" w:hAnsi="Georgia" w:cs="Times New Roman"/>
          <w:b/>
          <w:bCs/>
          <w:color w:val="000000"/>
          <w:spacing w:val="15"/>
          <w:sz w:val="24"/>
          <w:szCs w:val="24"/>
          <w:lang w:val="en"/>
        </w:rPr>
      </w:pPr>
    </w:p>
    <w:p w:rsidR="004F1884" w:rsidRDefault="004F1884" w:rsidP="003C4ADD">
      <w:pPr>
        <w:spacing w:after="60" w:line="240" w:lineRule="auto"/>
        <w:outlineLvl w:val="4"/>
        <w:rPr>
          <w:rFonts w:ascii="Georgia" w:eastAsia="Times New Roman" w:hAnsi="Georgia" w:cs="Times New Roman"/>
          <w:b/>
          <w:bCs/>
          <w:color w:val="000000"/>
          <w:spacing w:val="15"/>
          <w:sz w:val="24"/>
          <w:szCs w:val="24"/>
          <w:lang w:val="en"/>
        </w:rPr>
      </w:pPr>
    </w:p>
    <w:p w:rsidR="003C4ADD" w:rsidRPr="003C4ADD" w:rsidRDefault="003C4ADD" w:rsidP="003C4ADD">
      <w:pPr>
        <w:spacing w:after="60" w:line="240" w:lineRule="auto"/>
        <w:outlineLvl w:val="4"/>
        <w:rPr>
          <w:rFonts w:ascii="Georgia" w:eastAsia="Times New Roman" w:hAnsi="Georgia" w:cs="Times New Roman"/>
          <w:b/>
          <w:bCs/>
          <w:color w:val="000000"/>
          <w:spacing w:val="15"/>
          <w:sz w:val="24"/>
          <w:szCs w:val="24"/>
          <w:lang w:val="en"/>
        </w:rPr>
      </w:pPr>
      <w:r w:rsidRPr="003C4ADD">
        <w:rPr>
          <w:rFonts w:ascii="Georgia" w:eastAsia="Times New Roman" w:hAnsi="Georgia" w:cs="Times New Roman"/>
          <w:b/>
          <w:bCs/>
          <w:color w:val="000000"/>
          <w:spacing w:val="15"/>
          <w:sz w:val="24"/>
          <w:szCs w:val="24"/>
          <w:lang w:val="en"/>
        </w:rPr>
        <w:t>Do head lice spread disease?</w:t>
      </w:r>
    </w:p>
    <w:p w:rsidR="003C4ADD" w:rsidRPr="003C4ADD" w:rsidRDefault="003C4ADD" w:rsidP="003C4ADD">
      <w:pPr>
        <w:spacing w:after="180" w:line="319" w:lineRule="atLeast"/>
        <w:rPr>
          <w:rFonts w:ascii="Georgia" w:eastAsia="Times New Roman" w:hAnsi="Georgia" w:cs="Times New Roman"/>
          <w:color w:val="000000"/>
          <w:sz w:val="24"/>
          <w:szCs w:val="24"/>
          <w:lang w:val="en"/>
        </w:rPr>
      </w:pPr>
      <w:r w:rsidRPr="003C4ADD">
        <w:rPr>
          <w:rFonts w:ascii="Georgia" w:eastAsia="Times New Roman" w:hAnsi="Georgia" w:cs="Times New Roman"/>
          <w:color w:val="000000"/>
          <w:sz w:val="24"/>
          <w:szCs w:val="24"/>
          <w:lang w:val="en"/>
        </w:rPr>
        <w:t>Head lice should not be considered as a medical or public health hazard. Head lice are not known to spread disease. Head lice can be an annoyance because their presence may cause itching and loss of sleep. Sometimes the itching can lead to excessive scratching that can sometimes increase the chance of a secondary skin infection.</w:t>
      </w:r>
    </w:p>
    <w:p w:rsidR="003C4ADD" w:rsidRPr="003C4ADD" w:rsidRDefault="003C4ADD" w:rsidP="003C4ADD">
      <w:pPr>
        <w:spacing w:after="60" w:line="240" w:lineRule="auto"/>
        <w:outlineLvl w:val="4"/>
        <w:rPr>
          <w:rFonts w:ascii="Georgia" w:eastAsia="Times New Roman" w:hAnsi="Georgia" w:cs="Times New Roman"/>
          <w:b/>
          <w:bCs/>
          <w:color w:val="000000"/>
          <w:spacing w:val="15"/>
          <w:sz w:val="24"/>
          <w:szCs w:val="24"/>
          <w:lang w:val="en"/>
        </w:rPr>
      </w:pPr>
      <w:bookmarkStart w:id="6" w:name="helmets"/>
      <w:bookmarkEnd w:id="6"/>
      <w:r w:rsidRPr="003C4ADD">
        <w:rPr>
          <w:rFonts w:ascii="Georgia" w:eastAsia="Times New Roman" w:hAnsi="Georgia" w:cs="Times New Roman"/>
          <w:b/>
          <w:bCs/>
          <w:color w:val="000000"/>
          <w:spacing w:val="15"/>
          <w:sz w:val="24"/>
          <w:szCs w:val="24"/>
          <w:lang w:val="en"/>
        </w:rPr>
        <w:t>Can head lice be spread by sharing sports helmets or headphones?</w:t>
      </w:r>
    </w:p>
    <w:p w:rsidR="003C4ADD" w:rsidRDefault="003C4ADD" w:rsidP="003C4ADD">
      <w:pPr>
        <w:spacing w:after="180" w:line="319" w:lineRule="atLeast"/>
        <w:rPr>
          <w:rFonts w:ascii="Georgia" w:eastAsia="Times New Roman" w:hAnsi="Georgia" w:cs="Times New Roman"/>
          <w:color w:val="000000"/>
          <w:sz w:val="24"/>
          <w:szCs w:val="24"/>
          <w:lang w:val="en"/>
        </w:rPr>
      </w:pPr>
      <w:r w:rsidRPr="003C4ADD">
        <w:rPr>
          <w:rFonts w:ascii="Georgia" w:eastAsia="Times New Roman" w:hAnsi="Georgia" w:cs="Times New Roman"/>
          <w:color w:val="000000"/>
          <w:sz w:val="24"/>
          <w:szCs w:val="24"/>
          <w:lang w:val="en"/>
        </w:rPr>
        <w:t xml:space="preserve">Head lice are spread most commonly by direct contact with the hair of an </w:t>
      </w:r>
      <w:proofErr w:type="spellStart"/>
      <w:r w:rsidRPr="003C4ADD">
        <w:rPr>
          <w:rFonts w:ascii="Georgia" w:eastAsia="Times New Roman" w:hAnsi="Georgia" w:cs="Times New Roman"/>
          <w:color w:val="000000"/>
          <w:sz w:val="24"/>
          <w:szCs w:val="24"/>
          <w:lang w:val="en"/>
        </w:rPr>
        <w:t>infested</w:t>
      </w:r>
      <w:proofErr w:type="spellEnd"/>
      <w:r w:rsidRPr="003C4ADD">
        <w:rPr>
          <w:rFonts w:ascii="Georgia" w:eastAsia="Times New Roman" w:hAnsi="Georgia" w:cs="Times New Roman"/>
          <w:color w:val="000000"/>
          <w:sz w:val="24"/>
          <w:szCs w:val="24"/>
          <w:lang w:val="en"/>
        </w:rPr>
        <w:t xml:space="preserve"> person. Spread by contact with inanimate objects and personal belongings may occur but is very uncommon. Head lice feet are specially adapted for holding onto human hair. Head lice would have difficulty attaching firmly to smooth or slippery surfaces like plastic, metal, polished synthetic leathers, and other similar materials.</w:t>
      </w:r>
    </w:p>
    <w:p w:rsidR="003C4ADD" w:rsidRPr="003C4ADD" w:rsidRDefault="003C4ADD" w:rsidP="003C4ADD">
      <w:pPr>
        <w:spacing w:after="60" w:line="240" w:lineRule="auto"/>
        <w:outlineLvl w:val="4"/>
        <w:rPr>
          <w:rFonts w:ascii="Georgia" w:eastAsia="Times New Roman" w:hAnsi="Georgia" w:cs="Times New Roman"/>
          <w:b/>
          <w:bCs/>
          <w:color w:val="000000"/>
          <w:spacing w:val="15"/>
          <w:sz w:val="24"/>
          <w:szCs w:val="24"/>
          <w:lang w:val="en"/>
        </w:rPr>
      </w:pPr>
      <w:r w:rsidRPr="003C4ADD">
        <w:rPr>
          <w:rFonts w:ascii="Georgia" w:eastAsia="Times New Roman" w:hAnsi="Georgia" w:cs="Times New Roman"/>
          <w:b/>
          <w:bCs/>
          <w:color w:val="000000"/>
          <w:spacing w:val="15"/>
          <w:sz w:val="24"/>
          <w:szCs w:val="24"/>
          <w:lang w:val="en"/>
        </w:rPr>
        <w:t>Can swimming spread lice?</w:t>
      </w:r>
    </w:p>
    <w:p w:rsidR="003C4ADD" w:rsidRPr="003C4ADD" w:rsidRDefault="003C4ADD" w:rsidP="003C4ADD">
      <w:pPr>
        <w:spacing w:after="180" w:line="319" w:lineRule="atLeast"/>
        <w:rPr>
          <w:rFonts w:ascii="Georgia" w:eastAsia="Times New Roman" w:hAnsi="Georgia" w:cs="Times New Roman"/>
          <w:color w:val="000000"/>
          <w:sz w:val="24"/>
          <w:szCs w:val="24"/>
          <w:lang w:val="en"/>
        </w:rPr>
      </w:pPr>
      <w:r w:rsidRPr="003C4ADD">
        <w:rPr>
          <w:rFonts w:ascii="Georgia" w:eastAsia="Times New Roman" w:hAnsi="Georgia" w:cs="Times New Roman"/>
          <w:color w:val="000000"/>
          <w:sz w:val="24"/>
          <w:szCs w:val="24"/>
          <w:lang w:val="en"/>
        </w:rPr>
        <w:t>Data show that head lice can survive under water for several hours but are unlikely to be spread by the water in a swimming pool. Head lice have been seen to hold tightly to human hair and not let go when submerged under water. Chlorine levels found in pool water do not kill head lice.</w:t>
      </w:r>
    </w:p>
    <w:p w:rsidR="003C4ADD" w:rsidRPr="003C4ADD" w:rsidRDefault="003C4ADD" w:rsidP="003C4ADD">
      <w:pPr>
        <w:spacing w:after="180" w:line="319" w:lineRule="atLeast"/>
        <w:rPr>
          <w:rFonts w:ascii="Georgia" w:eastAsia="Times New Roman" w:hAnsi="Georgia" w:cs="Times New Roman"/>
          <w:color w:val="000000"/>
          <w:sz w:val="24"/>
          <w:szCs w:val="24"/>
          <w:lang w:val="en"/>
        </w:rPr>
      </w:pPr>
      <w:r w:rsidRPr="003C4ADD">
        <w:rPr>
          <w:rFonts w:ascii="Georgia" w:eastAsia="Times New Roman" w:hAnsi="Georgia" w:cs="Times New Roman"/>
          <w:color w:val="000000"/>
          <w:sz w:val="24"/>
          <w:szCs w:val="24"/>
          <w:lang w:val="en"/>
        </w:rPr>
        <w:t>Head lice may be spread by sharing towels or other items that have been in contact with an infested person's hair, although such spread is uncommon. Children should be taught not to share towels, hair brushes, and similar items either at poolside or in the changing room.</w:t>
      </w:r>
    </w:p>
    <w:p w:rsidR="003C4ADD" w:rsidRPr="003C4ADD" w:rsidRDefault="003C4ADD" w:rsidP="003C4ADD">
      <w:pPr>
        <w:spacing w:after="180" w:line="319" w:lineRule="atLeast"/>
        <w:rPr>
          <w:rFonts w:ascii="Georgia" w:eastAsia="Times New Roman" w:hAnsi="Georgia" w:cs="Times New Roman"/>
          <w:color w:val="000000"/>
          <w:sz w:val="24"/>
          <w:szCs w:val="24"/>
          <w:lang w:val="en"/>
        </w:rPr>
      </w:pPr>
      <w:r w:rsidRPr="003C4ADD">
        <w:rPr>
          <w:rFonts w:ascii="Georgia" w:eastAsia="Times New Roman" w:hAnsi="Georgia" w:cs="Times New Roman"/>
          <w:color w:val="000000"/>
          <w:sz w:val="24"/>
          <w:szCs w:val="24"/>
          <w:lang w:val="en"/>
        </w:rPr>
        <w:t xml:space="preserve">Swimming or washing the hair within 1-2 days after treatment with some head lice medicines might make some treatments less effective. Seek the advice of your health care provider or health department if you have questions. </w:t>
      </w:r>
    </w:p>
    <w:p w:rsidR="00705BDB" w:rsidRPr="003C4ADD" w:rsidRDefault="00705BDB" w:rsidP="00705BDB">
      <w:pPr>
        <w:jc w:val="center"/>
        <w:rPr>
          <w:sz w:val="24"/>
          <w:szCs w:val="24"/>
        </w:rPr>
      </w:pPr>
    </w:p>
    <w:p w:rsidR="003C4ADD" w:rsidRDefault="005B2D23" w:rsidP="003C4ADD">
      <w:pPr>
        <w:rPr>
          <w:sz w:val="16"/>
          <w:szCs w:val="16"/>
        </w:rPr>
      </w:pPr>
      <w:r>
        <w:rPr>
          <w:sz w:val="16"/>
          <w:szCs w:val="16"/>
        </w:rPr>
        <w:t xml:space="preserve">Resource: </w:t>
      </w:r>
      <w:hyperlink r:id="rId6" w:history="1">
        <w:r w:rsidRPr="0050234B">
          <w:rPr>
            <w:rStyle w:val="Hyperlink"/>
            <w:sz w:val="16"/>
            <w:szCs w:val="16"/>
          </w:rPr>
          <w:t>http://www.cdc.gov/parasites/lice/head/gen_info/faqs.html</w:t>
        </w:r>
      </w:hyperlink>
    </w:p>
    <w:p w:rsidR="005B2D23" w:rsidRPr="005B2D23" w:rsidRDefault="005B2D23" w:rsidP="003C4ADD">
      <w:pPr>
        <w:rPr>
          <w:sz w:val="16"/>
          <w:szCs w:val="16"/>
        </w:rPr>
      </w:pPr>
      <w:r>
        <w:rPr>
          <w:sz w:val="16"/>
          <w:szCs w:val="16"/>
        </w:rPr>
        <w:t>Rev: 01/2013</w:t>
      </w:r>
    </w:p>
    <w:sectPr w:rsidR="005B2D23" w:rsidRPr="005B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F38"/>
    <w:multiLevelType w:val="multilevel"/>
    <w:tmpl w:val="C62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0C01F9"/>
    <w:multiLevelType w:val="multilevel"/>
    <w:tmpl w:val="B3A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DB"/>
    <w:rsid w:val="003C4ADD"/>
    <w:rsid w:val="004F1884"/>
    <w:rsid w:val="005B2D23"/>
    <w:rsid w:val="00705BDB"/>
    <w:rsid w:val="00714E3D"/>
    <w:rsid w:val="00BE421A"/>
    <w:rsid w:val="00E60D98"/>
    <w:rsid w:val="00F4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884"/>
    <w:rPr>
      <w:b/>
      <w:bCs/>
    </w:rPr>
  </w:style>
  <w:style w:type="character" w:styleId="Hyperlink">
    <w:name w:val="Hyperlink"/>
    <w:basedOn w:val="DefaultParagraphFont"/>
    <w:uiPriority w:val="99"/>
    <w:unhideWhenUsed/>
    <w:rsid w:val="005B2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884"/>
    <w:rPr>
      <w:b/>
      <w:bCs/>
    </w:rPr>
  </w:style>
  <w:style w:type="character" w:styleId="Hyperlink">
    <w:name w:val="Hyperlink"/>
    <w:basedOn w:val="DefaultParagraphFont"/>
    <w:uiPriority w:val="99"/>
    <w:unhideWhenUsed/>
    <w:rsid w:val="005B2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2255">
      <w:bodyDiv w:val="1"/>
      <w:marLeft w:val="4"/>
      <w:marRight w:val="4"/>
      <w:marTop w:val="4"/>
      <w:marBottom w:val="4"/>
      <w:divBdr>
        <w:top w:val="none" w:sz="0" w:space="0" w:color="auto"/>
        <w:left w:val="none" w:sz="0" w:space="0" w:color="auto"/>
        <w:bottom w:val="none" w:sz="0" w:space="0" w:color="auto"/>
        <w:right w:val="none" w:sz="0" w:space="0" w:color="auto"/>
      </w:divBdr>
      <w:divsChild>
        <w:div w:id="724374546">
          <w:marLeft w:val="0"/>
          <w:marRight w:val="0"/>
          <w:marTop w:val="0"/>
          <w:marBottom w:val="0"/>
          <w:divBdr>
            <w:top w:val="none" w:sz="0" w:space="0" w:color="auto"/>
            <w:left w:val="none" w:sz="0" w:space="0" w:color="auto"/>
            <w:bottom w:val="none" w:sz="0" w:space="0" w:color="auto"/>
            <w:right w:val="none" w:sz="0" w:space="0" w:color="auto"/>
          </w:divBdr>
          <w:divsChild>
            <w:div w:id="669872337">
              <w:marLeft w:val="0"/>
              <w:marRight w:val="0"/>
              <w:marTop w:val="0"/>
              <w:marBottom w:val="0"/>
              <w:divBdr>
                <w:top w:val="none" w:sz="0" w:space="0" w:color="auto"/>
                <w:left w:val="none" w:sz="0" w:space="0" w:color="auto"/>
                <w:bottom w:val="none" w:sz="0" w:space="0" w:color="auto"/>
                <w:right w:val="none" w:sz="0" w:space="0" w:color="auto"/>
              </w:divBdr>
              <w:divsChild>
                <w:div w:id="1432819077">
                  <w:marLeft w:val="0"/>
                  <w:marRight w:val="0"/>
                  <w:marTop w:val="0"/>
                  <w:marBottom w:val="180"/>
                  <w:divBdr>
                    <w:top w:val="none" w:sz="0" w:space="0" w:color="auto"/>
                    <w:left w:val="none" w:sz="0" w:space="0" w:color="auto"/>
                    <w:bottom w:val="none" w:sz="0" w:space="0" w:color="auto"/>
                    <w:right w:val="none" w:sz="0" w:space="0" w:color="auto"/>
                  </w:divBdr>
                  <w:divsChild>
                    <w:div w:id="1686637684">
                      <w:marLeft w:val="0"/>
                      <w:marRight w:val="0"/>
                      <w:marTop w:val="0"/>
                      <w:marBottom w:val="0"/>
                      <w:divBdr>
                        <w:top w:val="none" w:sz="0" w:space="0" w:color="auto"/>
                        <w:left w:val="none" w:sz="0" w:space="0" w:color="auto"/>
                        <w:bottom w:val="none" w:sz="0" w:space="0" w:color="auto"/>
                        <w:right w:val="none" w:sz="0" w:space="0" w:color="auto"/>
                      </w:divBdr>
                      <w:divsChild>
                        <w:div w:id="1823543376">
                          <w:marLeft w:val="0"/>
                          <w:marRight w:val="0"/>
                          <w:marTop w:val="0"/>
                          <w:marBottom w:val="0"/>
                          <w:divBdr>
                            <w:top w:val="none" w:sz="0" w:space="0" w:color="auto"/>
                            <w:left w:val="none" w:sz="0" w:space="0" w:color="auto"/>
                            <w:bottom w:val="none" w:sz="0" w:space="0" w:color="auto"/>
                            <w:right w:val="none" w:sz="0" w:space="0" w:color="auto"/>
                          </w:divBdr>
                          <w:divsChild>
                            <w:div w:id="1996178079">
                              <w:marLeft w:val="0"/>
                              <w:marRight w:val="0"/>
                              <w:marTop w:val="0"/>
                              <w:marBottom w:val="0"/>
                              <w:divBdr>
                                <w:top w:val="none" w:sz="0" w:space="0" w:color="auto"/>
                                <w:left w:val="none" w:sz="0" w:space="0" w:color="auto"/>
                                <w:bottom w:val="none" w:sz="0" w:space="0" w:color="auto"/>
                                <w:right w:val="none" w:sz="0" w:space="0" w:color="auto"/>
                              </w:divBdr>
                              <w:divsChild>
                                <w:div w:id="471603238">
                                  <w:marLeft w:val="0"/>
                                  <w:marRight w:val="0"/>
                                  <w:marTop w:val="0"/>
                                  <w:marBottom w:val="0"/>
                                  <w:divBdr>
                                    <w:top w:val="none" w:sz="0" w:space="0" w:color="auto"/>
                                    <w:left w:val="none" w:sz="0" w:space="0" w:color="auto"/>
                                    <w:bottom w:val="none" w:sz="0" w:space="0" w:color="auto"/>
                                    <w:right w:val="none" w:sz="0" w:space="0" w:color="auto"/>
                                  </w:divBdr>
                                  <w:divsChild>
                                    <w:div w:id="1179852890">
                                      <w:marLeft w:val="0"/>
                                      <w:marRight w:val="0"/>
                                      <w:marTop w:val="0"/>
                                      <w:marBottom w:val="0"/>
                                      <w:divBdr>
                                        <w:top w:val="none" w:sz="0" w:space="0" w:color="auto"/>
                                        <w:left w:val="none" w:sz="0" w:space="0" w:color="auto"/>
                                        <w:bottom w:val="none" w:sz="0" w:space="0" w:color="auto"/>
                                        <w:right w:val="none" w:sz="0" w:space="0" w:color="auto"/>
                                      </w:divBdr>
                                      <w:divsChild>
                                        <w:div w:id="1362777609">
                                          <w:marLeft w:val="0"/>
                                          <w:marRight w:val="0"/>
                                          <w:marTop w:val="180"/>
                                          <w:marBottom w:val="180"/>
                                          <w:divBdr>
                                            <w:top w:val="none" w:sz="0" w:space="0" w:color="auto"/>
                                            <w:left w:val="none" w:sz="0" w:space="0" w:color="auto"/>
                                            <w:bottom w:val="none" w:sz="0" w:space="0" w:color="auto"/>
                                            <w:right w:val="none" w:sz="0" w:space="0" w:color="auto"/>
                                          </w:divBdr>
                                          <w:divsChild>
                                            <w:div w:id="1713069785">
                                              <w:marLeft w:val="0"/>
                                              <w:marRight w:val="0"/>
                                              <w:marTop w:val="0"/>
                                              <w:marBottom w:val="0"/>
                                              <w:divBdr>
                                                <w:top w:val="none" w:sz="0" w:space="0" w:color="auto"/>
                                                <w:left w:val="none" w:sz="0" w:space="0" w:color="auto"/>
                                                <w:bottom w:val="none" w:sz="0" w:space="0" w:color="auto"/>
                                                <w:right w:val="none" w:sz="0" w:space="0" w:color="auto"/>
                                              </w:divBdr>
                                              <w:divsChild>
                                                <w:div w:id="1019887573">
                                                  <w:marLeft w:val="0"/>
                                                  <w:marRight w:val="0"/>
                                                  <w:marTop w:val="0"/>
                                                  <w:marBottom w:val="0"/>
                                                  <w:divBdr>
                                                    <w:top w:val="none" w:sz="0" w:space="0" w:color="auto"/>
                                                    <w:left w:val="none" w:sz="0" w:space="0" w:color="auto"/>
                                                    <w:bottom w:val="none" w:sz="0" w:space="0" w:color="auto"/>
                                                    <w:right w:val="none" w:sz="0" w:space="0" w:color="auto"/>
                                                  </w:divBdr>
                                                  <w:divsChild>
                                                    <w:div w:id="2135052031">
                                                      <w:marLeft w:val="75"/>
                                                      <w:marRight w:val="75"/>
                                                      <w:marTop w:val="0"/>
                                                      <w:marBottom w:val="0"/>
                                                      <w:divBdr>
                                                        <w:top w:val="none" w:sz="0" w:space="0" w:color="auto"/>
                                                        <w:left w:val="none" w:sz="0" w:space="0" w:color="auto"/>
                                                        <w:bottom w:val="none" w:sz="0" w:space="0" w:color="auto"/>
                                                        <w:right w:val="none" w:sz="0" w:space="0" w:color="auto"/>
                                                      </w:divBdr>
                                                      <w:divsChild>
                                                        <w:div w:id="18659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455357">
      <w:bodyDiv w:val="1"/>
      <w:marLeft w:val="4"/>
      <w:marRight w:val="4"/>
      <w:marTop w:val="4"/>
      <w:marBottom w:val="4"/>
      <w:divBdr>
        <w:top w:val="none" w:sz="0" w:space="0" w:color="auto"/>
        <w:left w:val="none" w:sz="0" w:space="0" w:color="auto"/>
        <w:bottom w:val="none" w:sz="0" w:space="0" w:color="auto"/>
        <w:right w:val="none" w:sz="0" w:space="0" w:color="auto"/>
      </w:divBdr>
      <w:divsChild>
        <w:div w:id="844171673">
          <w:marLeft w:val="0"/>
          <w:marRight w:val="0"/>
          <w:marTop w:val="0"/>
          <w:marBottom w:val="0"/>
          <w:divBdr>
            <w:top w:val="none" w:sz="0" w:space="0" w:color="auto"/>
            <w:left w:val="none" w:sz="0" w:space="0" w:color="auto"/>
            <w:bottom w:val="none" w:sz="0" w:space="0" w:color="auto"/>
            <w:right w:val="none" w:sz="0" w:space="0" w:color="auto"/>
          </w:divBdr>
          <w:divsChild>
            <w:div w:id="494610336">
              <w:marLeft w:val="0"/>
              <w:marRight w:val="0"/>
              <w:marTop w:val="0"/>
              <w:marBottom w:val="0"/>
              <w:divBdr>
                <w:top w:val="none" w:sz="0" w:space="0" w:color="auto"/>
                <w:left w:val="none" w:sz="0" w:space="0" w:color="auto"/>
                <w:bottom w:val="none" w:sz="0" w:space="0" w:color="auto"/>
                <w:right w:val="none" w:sz="0" w:space="0" w:color="auto"/>
              </w:divBdr>
              <w:divsChild>
                <w:div w:id="822234462">
                  <w:marLeft w:val="0"/>
                  <w:marRight w:val="0"/>
                  <w:marTop w:val="0"/>
                  <w:marBottom w:val="180"/>
                  <w:divBdr>
                    <w:top w:val="none" w:sz="0" w:space="0" w:color="auto"/>
                    <w:left w:val="none" w:sz="0" w:space="0" w:color="auto"/>
                    <w:bottom w:val="none" w:sz="0" w:space="0" w:color="auto"/>
                    <w:right w:val="none" w:sz="0" w:space="0" w:color="auto"/>
                  </w:divBdr>
                  <w:divsChild>
                    <w:div w:id="62484209">
                      <w:marLeft w:val="0"/>
                      <w:marRight w:val="0"/>
                      <w:marTop w:val="0"/>
                      <w:marBottom w:val="0"/>
                      <w:divBdr>
                        <w:top w:val="none" w:sz="0" w:space="0" w:color="auto"/>
                        <w:left w:val="none" w:sz="0" w:space="0" w:color="auto"/>
                        <w:bottom w:val="none" w:sz="0" w:space="0" w:color="auto"/>
                        <w:right w:val="none" w:sz="0" w:space="0" w:color="auto"/>
                      </w:divBdr>
                      <w:divsChild>
                        <w:div w:id="8799454">
                          <w:marLeft w:val="0"/>
                          <w:marRight w:val="0"/>
                          <w:marTop w:val="0"/>
                          <w:marBottom w:val="0"/>
                          <w:divBdr>
                            <w:top w:val="none" w:sz="0" w:space="0" w:color="auto"/>
                            <w:left w:val="none" w:sz="0" w:space="0" w:color="auto"/>
                            <w:bottom w:val="none" w:sz="0" w:space="0" w:color="auto"/>
                            <w:right w:val="none" w:sz="0" w:space="0" w:color="auto"/>
                          </w:divBdr>
                          <w:divsChild>
                            <w:div w:id="1811745342">
                              <w:marLeft w:val="0"/>
                              <w:marRight w:val="0"/>
                              <w:marTop w:val="0"/>
                              <w:marBottom w:val="0"/>
                              <w:divBdr>
                                <w:top w:val="none" w:sz="0" w:space="0" w:color="auto"/>
                                <w:left w:val="none" w:sz="0" w:space="0" w:color="auto"/>
                                <w:bottom w:val="none" w:sz="0" w:space="0" w:color="auto"/>
                                <w:right w:val="none" w:sz="0" w:space="0" w:color="auto"/>
                              </w:divBdr>
                              <w:divsChild>
                                <w:div w:id="1372414839">
                                  <w:marLeft w:val="0"/>
                                  <w:marRight w:val="0"/>
                                  <w:marTop w:val="0"/>
                                  <w:marBottom w:val="0"/>
                                  <w:divBdr>
                                    <w:top w:val="none" w:sz="0" w:space="0" w:color="auto"/>
                                    <w:left w:val="none" w:sz="0" w:space="0" w:color="auto"/>
                                    <w:bottom w:val="none" w:sz="0" w:space="0" w:color="auto"/>
                                    <w:right w:val="none" w:sz="0" w:space="0" w:color="auto"/>
                                  </w:divBdr>
                                  <w:divsChild>
                                    <w:div w:id="648633960">
                                      <w:marLeft w:val="0"/>
                                      <w:marRight w:val="0"/>
                                      <w:marTop w:val="0"/>
                                      <w:marBottom w:val="0"/>
                                      <w:divBdr>
                                        <w:top w:val="none" w:sz="0" w:space="0" w:color="auto"/>
                                        <w:left w:val="none" w:sz="0" w:space="0" w:color="auto"/>
                                        <w:bottom w:val="none" w:sz="0" w:space="0" w:color="auto"/>
                                        <w:right w:val="none" w:sz="0" w:space="0" w:color="auto"/>
                                      </w:divBdr>
                                      <w:divsChild>
                                        <w:div w:id="1630083962">
                                          <w:marLeft w:val="0"/>
                                          <w:marRight w:val="0"/>
                                          <w:marTop w:val="180"/>
                                          <w:marBottom w:val="180"/>
                                          <w:divBdr>
                                            <w:top w:val="none" w:sz="0" w:space="0" w:color="auto"/>
                                            <w:left w:val="none" w:sz="0" w:space="0" w:color="auto"/>
                                            <w:bottom w:val="none" w:sz="0" w:space="0" w:color="auto"/>
                                            <w:right w:val="none" w:sz="0" w:space="0" w:color="auto"/>
                                          </w:divBdr>
                                          <w:divsChild>
                                            <w:div w:id="535436172">
                                              <w:marLeft w:val="0"/>
                                              <w:marRight w:val="0"/>
                                              <w:marTop w:val="0"/>
                                              <w:marBottom w:val="0"/>
                                              <w:divBdr>
                                                <w:top w:val="none" w:sz="0" w:space="0" w:color="auto"/>
                                                <w:left w:val="none" w:sz="0" w:space="0" w:color="auto"/>
                                                <w:bottom w:val="none" w:sz="0" w:space="0" w:color="auto"/>
                                                <w:right w:val="none" w:sz="0" w:space="0" w:color="auto"/>
                                              </w:divBdr>
                                              <w:divsChild>
                                                <w:div w:id="1902250509">
                                                  <w:marLeft w:val="0"/>
                                                  <w:marRight w:val="0"/>
                                                  <w:marTop w:val="0"/>
                                                  <w:marBottom w:val="0"/>
                                                  <w:divBdr>
                                                    <w:top w:val="none" w:sz="0" w:space="0" w:color="auto"/>
                                                    <w:left w:val="none" w:sz="0" w:space="0" w:color="auto"/>
                                                    <w:bottom w:val="none" w:sz="0" w:space="0" w:color="auto"/>
                                                    <w:right w:val="none" w:sz="0" w:space="0" w:color="auto"/>
                                                  </w:divBdr>
                                                  <w:divsChild>
                                                    <w:div w:id="8971330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97026">
      <w:bodyDiv w:val="1"/>
      <w:marLeft w:val="4"/>
      <w:marRight w:val="4"/>
      <w:marTop w:val="4"/>
      <w:marBottom w:val="4"/>
      <w:divBdr>
        <w:top w:val="none" w:sz="0" w:space="0" w:color="auto"/>
        <w:left w:val="none" w:sz="0" w:space="0" w:color="auto"/>
        <w:bottom w:val="none" w:sz="0" w:space="0" w:color="auto"/>
        <w:right w:val="none" w:sz="0" w:space="0" w:color="auto"/>
      </w:divBdr>
      <w:divsChild>
        <w:div w:id="1855262910">
          <w:marLeft w:val="0"/>
          <w:marRight w:val="0"/>
          <w:marTop w:val="0"/>
          <w:marBottom w:val="0"/>
          <w:divBdr>
            <w:top w:val="none" w:sz="0" w:space="0" w:color="auto"/>
            <w:left w:val="none" w:sz="0" w:space="0" w:color="auto"/>
            <w:bottom w:val="none" w:sz="0" w:space="0" w:color="auto"/>
            <w:right w:val="none" w:sz="0" w:space="0" w:color="auto"/>
          </w:divBdr>
          <w:divsChild>
            <w:div w:id="1292131254">
              <w:marLeft w:val="0"/>
              <w:marRight w:val="0"/>
              <w:marTop w:val="0"/>
              <w:marBottom w:val="0"/>
              <w:divBdr>
                <w:top w:val="none" w:sz="0" w:space="0" w:color="auto"/>
                <w:left w:val="none" w:sz="0" w:space="0" w:color="auto"/>
                <w:bottom w:val="none" w:sz="0" w:space="0" w:color="auto"/>
                <w:right w:val="none" w:sz="0" w:space="0" w:color="auto"/>
              </w:divBdr>
              <w:divsChild>
                <w:div w:id="1579052952">
                  <w:marLeft w:val="0"/>
                  <w:marRight w:val="0"/>
                  <w:marTop w:val="0"/>
                  <w:marBottom w:val="180"/>
                  <w:divBdr>
                    <w:top w:val="none" w:sz="0" w:space="0" w:color="auto"/>
                    <w:left w:val="none" w:sz="0" w:space="0" w:color="auto"/>
                    <w:bottom w:val="none" w:sz="0" w:space="0" w:color="auto"/>
                    <w:right w:val="none" w:sz="0" w:space="0" w:color="auto"/>
                  </w:divBdr>
                  <w:divsChild>
                    <w:div w:id="1893343093">
                      <w:marLeft w:val="0"/>
                      <w:marRight w:val="0"/>
                      <w:marTop w:val="0"/>
                      <w:marBottom w:val="0"/>
                      <w:divBdr>
                        <w:top w:val="none" w:sz="0" w:space="0" w:color="auto"/>
                        <w:left w:val="none" w:sz="0" w:space="0" w:color="auto"/>
                        <w:bottom w:val="none" w:sz="0" w:space="0" w:color="auto"/>
                        <w:right w:val="none" w:sz="0" w:space="0" w:color="auto"/>
                      </w:divBdr>
                      <w:divsChild>
                        <w:div w:id="1359432108">
                          <w:marLeft w:val="0"/>
                          <w:marRight w:val="0"/>
                          <w:marTop w:val="0"/>
                          <w:marBottom w:val="0"/>
                          <w:divBdr>
                            <w:top w:val="none" w:sz="0" w:space="0" w:color="auto"/>
                            <w:left w:val="none" w:sz="0" w:space="0" w:color="auto"/>
                            <w:bottom w:val="none" w:sz="0" w:space="0" w:color="auto"/>
                            <w:right w:val="none" w:sz="0" w:space="0" w:color="auto"/>
                          </w:divBdr>
                          <w:divsChild>
                            <w:div w:id="249236346">
                              <w:marLeft w:val="0"/>
                              <w:marRight w:val="0"/>
                              <w:marTop w:val="0"/>
                              <w:marBottom w:val="0"/>
                              <w:divBdr>
                                <w:top w:val="none" w:sz="0" w:space="0" w:color="auto"/>
                                <w:left w:val="none" w:sz="0" w:space="0" w:color="auto"/>
                                <w:bottom w:val="none" w:sz="0" w:space="0" w:color="auto"/>
                                <w:right w:val="none" w:sz="0" w:space="0" w:color="auto"/>
                              </w:divBdr>
                              <w:divsChild>
                                <w:div w:id="841818445">
                                  <w:marLeft w:val="0"/>
                                  <w:marRight w:val="0"/>
                                  <w:marTop w:val="0"/>
                                  <w:marBottom w:val="0"/>
                                  <w:divBdr>
                                    <w:top w:val="none" w:sz="0" w:space="0" w:color="auto"/>
                                    <w:left w:val="none" w:sz="0" w:space="0" w:color="auto"/>
                                    <w:bottom w:val="none" w:sz="0" w:space="0" w:color="auto"/>
                                    <w:right w:val="none" w:sz="0" w:space="0" w:color="auto"/>
                                  </w:divBdr>
                                  <w:divsChild>
                                    <w:div w:id="1364094344">
                                      <w:marLeft w:val="0"/>
                                      <w:marRight w:val="0"/>
                                      <w:marTop w:val="0"/>
                                      <w:marBottom w:val="0"/>
                                      <w:divBdr>
                                        <w:top w:val="none" w:sz="0" w:space="0" w:color="auto"/>
                                        <w:left w:val="none" w:sz="0" w:space="0" w:color="auto"/>
                                        <w:bottom w:val="none" w:sz="0" w:space="0" w:color="auto"/>
                                        <w:right w:val="none" w:sz="0" w:space="0" w:color="auto"/>
                                      </w:divBdr>
                                      <w:divsChild>
                                        <w:div w:id="881675692">
                                          <w:marLeft w:val="0"/>
                                          <w:marRight w:val="0"/>
                                          <w:marTop w:val="180"/>
                                          <w:marBottom w:val="180"/>
                                          <w:divBdr>
                                            <w:top w:val="none" w:sz="0" w:space="0" w:color="auto"/>
                                            <w:left w:val="none" w:sz="0" w:space="0" w:color="auto"/>
                                            <w:bottom w:val="none" w:sz="0" w:space="0" w:color="auto"/>
                                            <w:right w:val="none" w:sz="0" w:space="0" w:color="auto"/>
                                          </w:divBdr>
                                          <w:divsChild>
                                            <w:div w:id="493574909">
                                              <w:marLeft w:val="0"/>
                                              <w:marRight w:val="0"/>
                                              <w:marTop w:val="0"/>
                                              <w:marBottom w:val="0"/>
                                              <w:divBdr>
                                                <w:top w:val="none" w:sz="0" w:space="0" w:color="auto"/>
                                                <w:left w:val="none" w:sz="0" w:space="0" w:color="auto"/>
                                                <w:bottom w:val="none" w:sz="0" w:space="0" w:color="auto"/>
                                                <w:right w:val="none" w:sz="0" w:space="0" w:color="auto"/>
                                              </w:divBdr>
                                              <w:divsChild>
                                                <w:div w:id="1820463179">
                                                  <w:marLeft w:val="0"/>
                                                  <w:marRight w:val="0"/>
                                                  <w:marTop w:val="0"/>
                                                  <w:marBottom w:val="0"/>
                                                  <w:divBdr>
                                                    <w:top w:val="none" w:sz="0" w:space="0" w:color="auto"/>
                                                    <w:left w:val="none" w:sz="0" w:space="0" w:color="auto"/>
                                                    <w:bottom w:val="none" w:sz="0" w:space="0" w:color="auto"/>
                                                    <w:right w:val="none" w:sz="0" w:space="0" w:color="auto"/>
                                                  </w:divBdr>
                                                  <w:divsChild>
                                                    <w:div w:id="3744279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85099">
      <w:bodyDiv w:val="1"/>
      <w:marLeft w:val="4"/>
      <w:marRight w:val="4"/>
      <w:marTop w:val="4"/>
      <w:marBottom w:val="4"/>
      <w:divBdr>
        <w:top w:val="none" w:sz="0" w:space="0" w:color="auto"/>
        <w:left w:val="none" w:sz="0" w:space="0" w:color="auto"/>
        <w:bottom w:val="none" w:sz="0" w:space="0" w:color="auto"/>
        <w:right w:val="none" w:sz="0" w:space="0" w:color="auto"/>
      </w:divBdr>
      <w:divsChild>
        <w:div w:id="754478827">
          <w:marLeft w:val="0"/>
          <w:marRight w:val="0"/>
          <w:marTop w:val="0"/>
          <w:marBottom w:val="0"/>
          <w:divBdr>
            <w:top w:val="none" w:sz="0" w:space="0" w:color="auto"/>
            <w:left w:val="none" w:sz="0" w:space="0" w:color="auto"/>
            <w:bottom w:val="none" w:sz="0" w:space="0" w:color="auto"/>
            <w:right w:val="none" w:sz="0" w:space="0" w:color="auto"/>
          </w:divBdr>
          <w:divsChild>
            <w:div w:id="1802796646">
              <w:marLeft w:val="0"/>
              <w:marRight w:val="0"/>
              <w:marTop w:val="0"/>
              <w:marBottom w:val="0"/>
              <w:divBdr>
                <w:top w:val="none" w:sz="0" w:space="0" w:color="auto"/>
                <w:left w:val="none" w:sz="0" w:space="0" w:color="auto"/>
                <w:bottom w:val="none" w:sz="0" w:space="0" w:color="auto"/>
                <w:right w:val="none" w:sz="0" w:space="0" w:color="auto"/>
              </w:divBdr>
              <w:divsChild>
                <w:div w:id="1254435646">
                  <w:marLeft w:val="0"/>
                  <w:marRight w:val="0"/>
                  <w:marTop w:val="0"/>
                  <w:marBottom w:val="180"/>
                  <w:divBdr>
                    <w:top w:val="none" w:sz="0" w:space="0" w:color="auto"/>
                    <w:left w:val="none" w:sz="0" w:space="0" w:color="auto"/>
                    <w:bottom w:val="none" w:sz="0" w:space="0" w:color="auto"/>
                    <w:right w:val="none" w:sz="0" w:space="0" w:color="auto"/>
                  </w:divBdr>
                  <w:divsChild>
                    <w:div w:id="1528790370">
                      <w:marLeft w:val="0"/>
                      <w:marRight w:val="0"/>
                      <w:marTop w:val="0"/>
                      <w:marBottom w:val="0"/>
                      <w:divBdr>
                        <w:top w:val="none" w:sz="0" w:space="0" w:color="auto"/>
                        <w:left w:val="none" w:sz="0" w:space="0" w:color="auto"/>
                        <w:bottom w:val="none" w:sz="0" w:space="0" w:color="auto"/>
                        <w:right w:val="none" w:sz="0" w:space="0" w:color="auto"/>
                      </w:divBdr>
                      <w:divsChild>
                        <w:div w:id="1047991236">
                          <w:marLeft w:val="0"/>
                          <w:marRight w:val="0"/>
                          <w:marTop w:val="0"/>
                          <w:marBottom w:val="0"/>
                          <w:divBdr>
                            <w:top w:val="none" w:sz="0" w:space="0" w:color="auto"/>
                            <w:left w:val="none" w:sz="0" w:space="0" w:color="auto"/>
                            <w:bottom w:val="none" w:sz="0" w:space="0" w:color="auto"/>
                            <w:right w:val="none" w:sz="0" w:space="0" w:color="auto"/>
                          </w:divBdr>
                          <w:divsChild>
                            <w:div w:id="1876042102">
                              <w:marLeft w:val="0"/>
                              <w:marRight w:val="0"/>
                              <w:marTop w:val="0"/>
                              <w:marBottom w:val="0"/>
                              <w:divBdr>
                                <w:top w:val="none" w:sz="0" w:space="0" w:color="auto"/>
                                <w:left w:val="none" w:sz="0" w:space="0" w:color="auto"/>
                                <w:bottom w:val="none" w:sz="0" w:space="0" w:color="auto"/>
                                <w:right w:val="none" w:sz="0" w:space="0" w:color="auto"/>
                              </w:divBdr>
                              <w:divsChild>
                                <w:div w:id="974914033">
                                  <w:marLeft w:val="0"/>
                                  <w:marRight w:val="0"/>
                                  <w:marTop w:val="0"/>
                                  <w:marBottom w:val="0"/>
                                  <w:divBdr>
                                    <w:top w:val="none" w:sz="0" w:space="0" w:color="auto"/>
                                    <w:left w:val="none" w:sz="0" w:space="0" w:color="auto"/>
                                    <w:bottom w:val="none" w:sz="0" w:space="0" w:color="auto"/>
                                    <w:right w:val="none" w:sz="0" w:space="0" w:color="auto"/>
                                  </w:divBdr>
                                  <w:divsChild>
                                    <w:div w:id="70390099">
                                      <w:marLeft w:val="0"/>
                                      <w:marRight w:val="0"/>
                                      <w:marTop w:val="0"/>
                                      <w:marBottom w:val="0"/>
                                      <w:divBdr>
                                        <w:top w:val="none" w:sz="0" w:space="0" w:color="auto"/>
                                        <w:left w:val="none" w:sz="0" w:space="0" w:color="auto"/>
                                        <w:bottom w:val="none" w:sz="0" w:space="0" w:color="auto"/>
                                        <w:right w:val="none" w:sz="0" w:space="0" w:color="auto"/>
                                      </w:divBdr>
                                      <w:divsChild>
                                        <w:div w:id="897664579">
                                          <w:marLeft w:val="0"/>
                                          <w:marRight w:val="0"/>
                                          <w:marTop w:val="180"/>
                                          <w:marBottom w:val="180"/>
                                          <w:divBdr>
                                            <w:top w:val="none" w:sz="0" w:space="0" w:color="auto"/>
                                            <w:left w:val="none" w:sz="0" w:space="0" w:color="auto"/>
                                            <w:bottom w:val="none" w:sz="0" w:space="0" w:color="auto"/>
                                            <w:right w:val="none" w:sz="0" w:space="0" w:color="auto"/>
                                          </w:divBdr>
                                          <w:divsChild>
                                            <w:div w:id="1210461539">
                                              <w:marLeft w:val="0"/>
                                              <w:marRight w:val="0"/>
                                              <w:marTop w:val="0"/>
                                              <w:marBottom w:val="0"/>
                                              <w:divBdr>
                                                <w:top w:val="none" w:sz="0" w:space="0" w:color="auto"/>
                                                <w:left w:val="none" w:sz="0" w:space="0" w:color="auto"/>
                                                <w:bottom w:val="none" w:sz="0" w:space="0" w:color="auto"/>
                                                <w:right w:val="none" w:sz="0" w:space="0" w:color="auto"/>
                                              </w:divBdr>
                                              <w:divsChild>
                                                <w:div w:id="1845705671">
                                                  <w:marLeft w:val="0"/>
                                                  <w:marRight w:val="0"/>
                                                  <w:marTop w:val="0"/>
                                                  <w:marBottom w:val="0"/>
                                                  <w:divBdr>
                                                    <w:top w:val="none" w:sz="0" w:space="0" w:color="auto"/>
                                                    <w:left w:val="none" w:sz="0" w:space="0" w:color="auto"/>
                                                    <w:bottom w:val="none" w:sz="0" w:space="0" w:color="auto"/>
                                                    <w:right w:val="none" w:sz="0" w:space="0" w:color="auto"/>
                                                  </w:divBdr>
                                                  <w:divsChild>
                                                    <w:div w:id="11301683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parasites/lice/head/gen_info/faq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Tamaccio</dc:creator>
  <cp:lastModifiedBy>Maureen Nicholas</cp:lastModifiedBy>
  <cp:revision>2</cp:revision>
  <dcterms:created xsi:type="dcterms:W3CDTF">2013-01-25T16:19:00Z</dcterms:created>
  <dcterms:modified xsi:type="dcterms:W3CDTF">2013-01-25T16:19:00Z</dcterms:modified>
</cp:coreProperties>
</file>